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7F19D" w14:textId="62EC9034" w:rsidR="005621A2" w:rsidRDefault="005621A2" w:rsidP="00F56154">
      <w:pPr>
        <w:spacing w:after="720"/>
        <w:rPr>
          <w:b/>
          <w:color w:val="30479C"/>
          <w:sz w:val="24"/>
        </w:rPr>
      </w:pPr>
    </w:p>
    <w:p w14:paraId="574B6B93" w14:textId="0A80F6EC" w:rsidR="00A04349" w:rsidRDefault="00A04349">
      <w:pPr>
        <w:rPr>
          <w:b/>
          <w:color w:val="30479C"/>
          <w:sz w:val="60"/>
          <w:szCs w:val="60"/>
        </w:rPr>
      </w:pPr>
    </w:p>
    <w:p w14:paraId="71BB2BB2" w14:textId="58356481" w:rsidR="00345DBF" w:rsidRDefault="00FE3D84">
      <w:pPr>
        <w:rPr>
          <w:b/>
          <w:color w:val="30479C"/>
          <w:sz w:val="60"/>
          <w:szCs w:val="60"/>
        </w:rPr>
      </w:pPr>
      <w:r>
        <w:rPr>
          <w:noProof/>
        </w:rPr>
        <w:drawing>
          <wp:anchor distT="0" distB="0" distL="114300" distR="114300" simplePos="0" relativeHeight="251658241" behindDoc="0" locked="0" layoutInCell="1" allowOverlap="1" wp14:anchorId="0FB41F5F" wp14:editId="23977AA7">
            <wp:simplePos x="0" y="0"/>
            <wp:positionH relativeFrom="margin">
              <wp:align>center</wp:align>
            </wp:positionH>
            <wp:positionV relativeFrom="page">
              <wp:posOffset>1585595</wp:posOffset>
            </wp:positionV>
            <wp:extent cx="3929380" cy="1038225"/>
            <wp:effectExtent l="0" t="0" r="0" b="9525"/>
            <wp:wrapNone/>
            <wp:docPr id="983624793" name="Afbeelding 1" descr="Afbeelding met Lettertype, tekst,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17763" name="Afbeelding 1" descr="Afbeelding met Lettertype, tekst, logo, symbool&#10;&#10;Automatisch gegenereerde beschrijvi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929380" cy="1038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91384B" w14:textId="40C97E95" w:rsidR="00345DBF" w:rsidRDefault="00062651">
      <w:pPr>
        <w:rPr>
          <w:b/>
          <w:sz w:val="28"/>
        </w:rPr>
      </w:pPr>
      <w:r>
        <w:rPr>
          <w:noProof/>
          <w:lang w:eastAsia="nl-NL"/>
        </w:rPr>
        <mc:AlternateContent>
          <mc:Choice Requires="wps">
            <w:drawing>
              <wp:anchor distT="0" distB="0" distL="114300" distR="114300" simplePos="0" relativeHeight="251658240" behindDoc="0" locked="0" layoutInCell="1" allowOverlap="1" wp14:anchorId="437C0762" wp14:editId="51C763EE">
                <wp:simplePos x="0" y="0"/>
                <wp:positionH relativeFrom="margin">
                  <wp:align>left</wp:align>
                </wp:positionH>
                <wp:positionV relativeFrom="paragraph">
                  <wp:posOffset>1185545</wp:posOffset>
                </wp:positionV>
                <wp:extent cx="5543550" cy="3876675"/>
                <wp:effectExtent l="0" t="0" r="19050" b="28575"/>
                <wp:wrapNone/>
                <wp:docPr id="9"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3876675"/>
                        </a:xfrm>
                        <a:prstGeom prst="rect">
                          <a:avLst/>
                        </a:prstGeom>
                        <a:solidFill>
                          <a:srgbClr val="FFFFFF"/>
                        </a:solidFill>
                        <a:ln w="9525">
                          <a:solidFill>
                            <a:schemeClr val="bg1">
                              <a:lumMod val="100000"/>
                              <a:lumOff val="0"/>
                            </a:schemeClr>
                          </a:solidFill>
                          <a:miter lim="800000"/>
                          <a:headEnd/>
                          <a:tailEnd/>
                        </a:ln>
                      </wps:spPr>
                      <wps:txbx>
                        <w:txbxContent>
                          <w:p w14:paraId="0A7386CB" w14:textId="77777777" w:rsidR="00345DBF" w:rsidRDefault="00345DBF" w:rsidP="00345DBF">
                            <w:pPr>
                              <w:spacing w:line="270" w:lineRule="exact"/>
                              <w:ind w:firstLine="425"/>
                              <w:rPr>
                                <w:rFonts w:ascii="Arial" w:hAnsi="Arial" w:cs="Arial"/>
                                <w:b/>
                                <w:color w:val="00A0D2"/>
                                <w:sz w:val="18"/>
                                <w:szCs w:val="18"/>
                              </w:rPr>
                            </w:pPr>
                          </w:p>
                          <w:p w14:paraId="0D06CA3A" w14:textId="77777777" w:rsidR="00345DBF" w:rsidRPr="00062651" w:rsidRDefault="00345DBF" w:rsidP="00FE3D84">
                            <w:pPr>
                              <w:spacing w:line="270" w:lineRule="exact"/>
                              <w:ind w:left="2549" w:firstLine="425"/>
                              <w:rPr>
                                <w:rFonts w:asciiTheme="minorHAnsi" w:hAnsiTheme="minorHAnsi" w:cstheme="minorHAnsi"/>
                                <w:b/>
                                <w:color w:val="00A0D2"/>
                                <w:szCs w:val="22"/>
                              </w:rPr>
                            </w:pPr>
                            <w:r w:rsidRPr="00062651">
                              <w:rPr>
                                <w:rFonts w:asciiTheme="minorHAnsi" w:hAnsiTheme="minorHAnsi" w:cstheme="minorHAnsi"/>
                                <w:b/>
                                <w:color w:val="00A0D2"/>
                                <w:szCs w:val="22"/>
                              </w:rPr>
                              <w:t>(Concept) Wachtkamerovereenkomst</w:t>
                            </w:r>
                          </w:p>
                          <w:p w14:paraId="11F2227A" w14:textId="19B8CD80" w:rsidR="00345DBF" w:rsidRPr="00062651" w:rsidRDefault="00345DBF" w:rsidP="00FE3D84">
                            <w:pPr>
                              <w:spacing w:line="270" w:lineRule="exact"/>
                              <w:ind w:left="2974"/>
                              <w:rPr>
                                <w:rFonts w:asciiTheme="minorHAnsi" w:hAnsiTheme="minorHAnsi" w:cstheme="minorHAnsi"/>
                                <w:b/>
                                <w:color w:val="00A0D2"/>
                                <w:szCs w:val="22"/>
                              </w:rPr>
                            </w:pPr>
                            <w:r w:rsidRPr="00062651">
                              <w:rPr>
                                <w:rFonts w:asciiTheme="minorHAnsi" w:hAnsiTheme="minorHAnsi" w:cstheme="minorHAnsi"/>
                                <w:b/>
                                <w:color w:val="00A0D2"/>
                                <w:szCs w:val="22"/>
                              </w:rPr>
                              <w:t xml:space="preserve">Europese aanbesteding </w:t>
                            </w:r>
                            <w:r w:rsidR="00062651" w:rsidRPr="00062651">
                              <w:rPr>
                                <w:rFonts w:asciiTheme="minorHAnsi" w:hAnsiTheme="minorHAnsi" w:cstheme="minorHAnsi"/>
                                <w:b/>
                                <w:color w:val="00A0D2"/>
                                <w:szCs w:val="22"/>
                              </w:rPr>
                              <w:t>ICT Urk 2025-2033</w:t>
                            </w:r>
                          </w:p>
                          <w:p w14:paraId="479A5CA2" w14:textId="6F380ACC" w:rsidR="00345DBF" w:rsidRPr="00062651" w:rsidRDefault="00062651" w:rsidP="00FE3D84">
                            <w:pPr>
                              <w:ind w:left="2549" w:firstLine="425"/>
                              <w:rPr>
                                <w:rFonts w:asciiTheme="minorHAnsi" w:hAnsiTheme="minorHAnsi"/>
                                <w:szCs w:val="22"/>
                              </w:rPr>
                            </w:pPr>
                            <w:r w:rsidRPr="00062651">
                              <w:rPr>
                                <w:rFonts w:asciiTheme="minorHAnsi" w:hAnsiTheme="minorHAnsi"/>
                                <w:szCs w:val="22"/>
                              </w:rPr>
                              <w:t>BV-2024-08</w:t>
                            </w:r>
                          </w:p>
                          <w:p w14:paraId="67256E7D" w14:textId="77777777" w:rsidR="00345DBF" w:rsidRPr="00062651" w:rsidRDefault="00345DBF" w:rsidP="00FE3D84">
                            <w:pPr>
                              <w:ind w:left="2549"/>
                              <w:rPr>
                                <w:rFonts w:asciiTheme="minorHAnsi" w:hAnsiTheme="minorHAnsi" w:cstheme="minorHAnsi"/>
                                <w:szCs w:val="22"/>
                              </w:rPr>
                            </w:pPr>
                          </w:p>
                          <w:p w14:paraId="220CA9F9" w14:textId="77777777" w:rsidR="00345DBF" w:rsidRPr="00062651" w:rsidRDefault="00345DBF" w:rsidP="00FE3D84">
                            <w:pPr>
                              <w:ind w:left="2549" w:firstLine="425"/>
                              <w:rPr>
                                <w:rFonts w:asciiTheme="minorHAnsi" w:hAnsiTheme="minorHAnsi" w:cstheme="minorHAnsi"/>
                                <w:szCs w:val="22"/>
                              </w:rPr>
                            </w:pPr>
                            <w:r w:rsidRPr="00062651">
                              <w:rPr>
                                <w:rFonts w:asciiTheme="minorHAnsi" w:hAnsiTheme="minorHAnsi" w:cstheme="minorHAnsi"/>
                                <w:szCs w:val="22"/>
                              </w:rPr>
                              <w:t>tussen</w:t>
                            </w:r>
                          </w:p>
                          <w:p w14:paraId="171AD3EB" w14:textId="197DD8F6" w:rsidR="00062651" w:rsidRPr="00062651" w:rsidRDefault="00062651" w:rsidP="00FE3D84">
                            <w:pPr>
                              <w:ind w:left="2549" w:firstLine="425"/>
                              <w:rPr>
                                <w:rFonts w:asciiTheme="minorHAnsi" w:hAnsiTheme="minorHAnsi" w:cstheme="minorHAnsi"/>
                                <w:szCs w:val="22"/>
                              </w:rPr>
                            </w:pPr>
                            <w:r w:rsidRPr="00062651">
                              <w:rPr>
                                <w:rFonts w:asciiTheme="minorHAnsi" w:hAnsiTheme="minorHAnsi" w:cstheme="minorHAnsi"/>
                                <w:szCs w:val="22"/>
                              </w:rPr>
                              <w:t>Gemeente Urk</w:t>
                            </w:r>
                          </w:p>
                          <w:p w14:paraId="5B2E66FC" w14:textId="54032121" w:rsidR="00345DBF" w:rsidRPr="00062651" w:rsidRDefault="00345DBF" w:rsidP="00FE3D84">
                            <w:pPr>
                              <w:ind w:left="2549" w:firstLine="425"/>
                              <w:rPr>
                                <w:rFonts w:asciiTheme="minorHAnsi" w:hAnsiTheme="minorHAnsi" w:cstheme="minorHAnsi"/>
                                <w:color w:val="4EA72E" w:themeColor="accent6"/>
                                <w:szCs w:val="22"/>
                              </w:rPr>
                            </w:pPr>
                            <w:r w:rsidRPr="00062651">
                              <w:rPr>
                                <w:rFonts w:asciiTheme="minorHAnsi" w:hAnsiTheme="minorHAnsi" w:cstheme="minorHAnsi"/>
                                <w:szCs w:val="22"/>
                              </w:rPr>
                              <w:t xml:space="preserve">en </w:t>
                            </w:r>
                            <w:r w:rsidRPr="00062651">
                              <w:rPr>
                                <w:rFonts w:asciiTheme="minorHAnsi" w:hAnsiTheme="minorHAnsi" w:cstheme="minorHAnsi"/>
                                <w:color w:val="00B0F0"/>
                                <w:szCs w:val="22"/>
                              </w:rPr>
                              <w:t>[</w:t>
                            </w:r>
                            <w:r w:rsidRPr="00062651">
                              <w:rPr>
                                <w:rFonts w:asciiTheme="minorHAnsi" w:hAnsiTheme="minorHAnsi" w:cstheme="minorHAnsi"/>
                                <w:i/>
                                <w:color w:val="00B0F0"/>
                                <w:szCs w:val="22"/>
                              </w:rPr>
                              <w:t>naam Opdrachtnemer</w:t>
                            </w:r>
                            <w:r w:rsidRPr="00062651">
                              <w:rPr>
                                <w:rFonts w:asciiTheme="minorHAnsi" w:hAnsiTheme="minorHAnsi" w:cstheme="minorHAnsi"/>
                                <w:color w:val="00B0F0"/>
                                <w:szCs w:val="22"/>
                              </w:rPr>
                              <w:t>]</w:t>
                            </w:r>
                          </w:p>
                          <w:p w14:paraId="1E31AB3D" w14:textId="19530B4B" w:rsidR="00345DBF" w:rsidRPr="00062651" w:rsidRDefault="00345DBF" w:rsidP="00FE3D84">
                            <w:pPr>
                              <w:ind w:left="2974"/>
                              <w:rPr>
                                <w:rFonts w:asciiTheme="minorHAnsi" w:hAnsiTheme="minorHAnsi" w:cstheme="minorHAnsi"/>
                                <w:color w:val="4EA72E" w:themeColor="accent6"/>
                                <w:szCs w:val="22"/>
                              </w:rPr>
                            </w:pPr>
                            <w:r w:rsidRPr="00062651">
                              <w:rPr>
                                <w:rFonts w:asciiTheme="minorHAnsi" w:hAnsiTheme="minorHAnsi" w:cstheme="minorHAnsi"/>
                                <w:szCs w:val="22"/>
                              </w:rPr>
                              <w:t xml:space="preserve">inzake de </w:t>
                            </w:r>
                            <w:r w:rsidR="00062651" w:rsidRPr="00062651">
                              <w:rPr>
                                <w:rFonts w:asciiTheme="minorHAnsi" w:hAnsiTheme="minorHAnsi" w:cstheme="minorHAnsi"/>
                                <w:szCs w:val="22"/>
                              </w:rPr>
                              <w:t>overeenkomst</w:t>
                            </w:r>
                            <w:r w:rsidRPr="00062651">
                              <w:rPr>
                                <w:rFonts w:asciiTheme="minorHAnsi" w:hAnsiTheme="minorHAnsi" w:cstheme="minorHAnsi"/>
                                <w:szCs w:val="22"/>
                              </w:rPr>
                              <w:t xml:space="preserve"> van </w:t>
                            </w:r>
                            <w:r w:rsidR="00062651" w:rsidRPr="00062651">
                              <w:rPr>
                                <w:rFonts w:asciiTheme="minorHAnsi" w:hAnsiTheme="minorHAnsi" w:cstheme="minorHAnsi"/>
                                <w:i/>
                                <w:color w:val="00B0F0"/>
                                <w:szCs w:val="22"/>
                              </w:rPr>
                              <w:t>Perceel</w:t>
                            </w:r>
                            <w:r w:rsidR="006555CD">
                              <w:rPr>
                                <w:rFonts w:asciiTheme="minorHAnsi" w:hAnsiTheme="minorHAnsi" w:cstheme="minorHAnsi"/>
                                <w:i/>
                                <w:color w:val="00B0F0"/>
                                <w:szCs w:val="22"/>
                              </w:rPr>
                              <w:t xml:space="preserve"> X</w:t>
                            </w:r>
                          </w:p>
                          <w:p w14:paraId="48F837BC" w14:textId="65DCB97F" w:rsidR="00345DBF" w:rsidRPr="00062651" w:rsidRDefault="00062651" w:rsidP="00FE3D84">
                            <w:pPr>
                              <w:ind w:left="2549" w:firstLine="425"/>
                              <w:rPr>
                                <w:rFonts w:asciiTheme="minorHAnsi" w:hAnsiTheme="minorHAnsi" w:cstheme="minorHAnsi"/>
                                <w:szCs w:val="22"/>
                              </w:rPr>
                            </w:pPr>
                            <w:r w:rsidRPr="00062651">
                              <w:rPr>
                                <w:rFonts w:asciiTheme="minorHAnsi" w:hAnsiTheme="minorHAnsi" w:cstheme="minorHAnsi"/>
                                <w:szCs w:val="22"/>
                              </w:rPr>
                              <w:t>V</w:t>
                            </w:r>
                            <w:r w:rsidR="00345DBF" w:rsidRPr="00062651">
                              <w:rPr>
                                <w:rFonts w:asciiTheme="minorHAnsi" w:hAnsiTheme="minorHAnsi" w:cstheme="minorHAnsi"/>
                                <w:szCs w:val="22"/>
                              </w:rPr>
                              <w:t>ersie:</w:t>
                            </w:r>
                            <w:r w:rsidRPr="00062651">
                              <w:rPr>
                                <w:rFonts w:asciiTheme="minorHAnsi" w:hAnsiTheme="minorHAnsi" w:cstheme="minorHAnsi"/>
                                <w:szCs w:val="22"/>
                              </w:rPr>
                              <w:t xml:space="preserve"> </w:t>
                            </w:r>
                            <w:r w:rsidRPr="00062651">
                              <w:rPr>
                                <w:rFonts w:asciiTheme="minorHAnsi" w:hAnsiTheme="minorHAnsi" w:cstheme="minorHAnsi"/>
                                <w:color w:val="00B0F0"/>
                                <w:szCs w:val="22"/>
                              </w:rPr>
                              <w:t>concept</w:t>
                            </w:r>
                          </w:p>
                          <w:p w14:paraId="24E8470D" w14:textId="77777777" w:rsidR="00345DBF" w:rsidRPr="00CC5EF1" w:rsidRDefault="00345DBF" w:rsidP="00345DBF">
                            <w:pPr>
                              <w:spacing w:line="270" w:lineRule="exact"/>
                              <w:ind w:firstLine="425"/>
                              <w:rPr>
                                <w:rFonts w:ascii="Arial" w:hAnsi="Arial" w:cs="Arial"/>
                                <w:color w:val="000000" w:themeColor="text1"/>
                                <w:sz w:val="18"/>
                                <w:szCs w:val="18"/>
                              </w:rPr>
                            </w:pPr>
                          </w:p>
                          <w:p w14:paraId="7DFA8D11" w14:textId="77777777" w:rsidR="00345DBF" w:rsidRPr="00DB6508" w:rsidRDefault="00345DBF" w:rsidP="00345DBF">
                            <w:pPr>
                              <w:spacing w:line="270" w:lineRule="exact"/>
                              <w:ind w:firstLine="425"/>
                              <w:rPr>
                                <w:rFonts w:ascii="Arial" w:hAnsi="Arial" w:cs="Arial"/>
                                <w:sz w:val="18"/>
                                <w:szCs w:val="18"/>
                              </w:rPr>
                            </w:pPr>
                          </w:p>
                          <w:p w14:paraId="1002D318" w14:textId="5AC9BA74" w:rsidR="00345DBF" w:rsidRPr="00BF2340" w:rsidRDefault="00062651" w:rsidP="00345DBF">
                            <w:pPr>
                              <w:spacing w:line="270" w:lineRule="exact"/>
                              <w:rPr>
                                <w:rFonts w:ascii="Arial" w:hAnsi="Arial" w:cs="Arial"/>
                                <w:sz w:val="18"/>
                                <w:szCs w:val="18"/>
                              </w:rPr>
                            </w:pPr>
                            <w:r>
                              <w:rPr>
                                <w:rFonts w:ascii="Arial" w:hAnsi="Arial" w:cs="Arial"/>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7C0762" id="_x0000_t202" coordsize="21600,21600" o:spt="202" path="m,l,21600r21600,l21600,xe">
                <v:stroke joinstyle="miter"/>
                <v:path gradientshapeok="t" o:connecttype="rect"/>
              </v:shapetype>
              <v:shape id="Text Box 88" o:spid="_x0000_s1026" type="#_x0000_t202" style="position:absolute;margin-left:0;margin-top:93.35pt;width:436.5pt;height:305.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" strokecolor="white [3212]">
                <v:textbox>
                  <w:txbxContent>
                    <w:p w14:paraId="0A7386CB" w14:textId="77777777" w:rsidR="00345DBF" w:rsidRDefault="00345DBF" w:rsidP="00345DBF">
                      <w:pPr>
                        <w:spacing w:line="270" w:lineRule="exact"/>
                        <w:ind w:firstLine="425"/>
                        <w:rPr>
                          <w:rFonts w:ascii="Arial" w:hAnsi="Arial" w:cs="Arial"/>
                          <w:b/>
                          <w:color w:val="00A0D2"/>
                          <w:sz w:val="18"/>
                          <w:szCs w:val="18"/>
                        </w:rPr>
                      </w:pPr>
                    </w:p>
                    <w:p w14:paraId="0D06CA3A" w14:textId="77777777" w:rsidR="00345DBF" w:rsidRPr="00062651" w:rsidRDefault="00345DBF" w:rsidP="00FE3D84">
                      <w:pPr>
                        <w:spacing w:line="270" w:lineRule="exact"/>
                        <w:ind w:left="2549" w:firstLine="425"/>
                        <w:rPr>
                          <w:rFonts w:asciiTheme="minorHAnsi" w:hAnsiTheme="minorHAnsi" w:cstheme="minorHAnsi"/>
                          <w:b/>
                          <w:color w:val="00A0D2"/>
                          <w:szCs w:val="22"/>
                        </w:rPr>
                      </w:pPr>
                      <w:r w:rsidRPr="00062651">
                        <w:rPr>
                          <w:rFonts w:asciiTheme="minorHAnsi" w:hAnsiTheme="minorHAnsi" w:cstheme="minorHAnsi"/>
                          <w:b/>
                          <w:color w:val="00A0D2"/>
                          <w:szCs w:val="22"/>
                        </w:rPr>
                        <w:t>(Concept) Wachtkamerovereenkomst</w:t>
                      </w:r>
                    </w:p>
                    <w:p w14:paraId="11F2227A" w14:textId="19B8CD80" w:rsidR="00345DBF" w:rsidRPr="00062651" w:rsidRDefault="00345DBF" w:rsidP="00FE3D84">
                      <w:pPr>
                        <w:spacing w:line="270" w:lineRule="exact"/>
                        <w:ind w:left="2974"/>
                        <w:rPr>
                          <w:rFonts w:asciiTheme="minorHAnsi" w:hAnsiTheme="minorHAnsi" w:cstheme="minorHAnsi"/>
                          <w:b/>
                          <w:color w:val="00A0D2"/>
                          <w:szCs w:val="22"/>
                        </w:rPr>
                      </w:pPr>
                      <w:r w:rsidRPr="00062651">
                        <w:rPr>
                          <w:rFonts w:asciiTheme="minorHAnsi" w:hAnsiTheme="minorHAnsi" w:cstheme="minorHAnsi"/>
                          <w:b/>
                          <w:color w:val="00A0D2"/>
                          <w:szCs w:val="22"/>
                        </w:rPr>
                        <w:t xml:space="preserve">Europese aanbesteding </w:t>
                      </w:r>
                      <w:r w:rsidR="00062651" w:rsidRPr="00062651">
                        <w:rPr>
                          <w:rFonts w:asciiTheme="minorHAnsi" w:hAnsiTheme="minorHAnsi" w:cstheme="minorHAnsi"/>
                          <w:b/>
                          <w:color w:val="00A0D2"/>
                          <w:szCs w:val="22"/>
                        </w:rPr>
                        <w:t>ICT Urk 2025-2033</w:t>
                      </w:r>
                    </w:p>
                    <w:p w14:paraId="479A5CA2" w14:textId="6F380ACC" w:rsidR="00345DBF" w:rsidRPr="00062651" w:rsidRDefault="00062651" w:rsidP="00FE3D84">
                      <w:pPr>
                        <w:ind w:left="2549" w:firstLine="425"/>
                        <w:rPr>
                          <w:rFonts w:asciiTheme="minorHAnsi" w:hAnsiTheme="minorHAnsi"/>
                          <w:szCs w:val="22"/>
                        </w:rPr>
                      </w:pPr>
                      <w:r w:rsidRPr="00062651">
                        <w:rPr>
                          <w:rFonts w:asciiTheme="minorHAnsi" w:hAnsiTheme="minorHAnsi"/>
                          <w:szCs w:val="22"/>
                        </w:rPr>
                        <w:t>BV-2024-08</w:t>
                      </w:r>
                    </w:p>
                    <w:p w14:paraId="67256E7D" w14:textId="77777777" w:rsidR="00345DBF" w:rsidRPr="00062651" w:rsidRDefault="00345DBF" w:rsidP="00FE3D84">
                      <w:pPr>
                        <w:ind w:left="2549"/>
                        <w:rPr>
                          <w:rFonts w:asciiTheme="minorHAnsi" w:hAnsiTheme="minorHAnsi" w:cstheme="minorHAnsi"/>
                          <w:szCs w:val="22"/>
                        </w:rPr>
                      </w:pPr>
                    </w:p>
                    <w:p w14:paraId="220CA9F9" w14:textId="77777777" w:rsidR="00345DBF" w:rsidRPr="00062651" w:rsidRDefault="00345DBF" w:rsidP="00FE3D84">
                      <w:pPr>
                        <w:ind w:left="2549" w:firstLine="425"/>
                        <w:rPr>
                          <w:rFonts w:asciiTheme="minorHAnsi" w:hAnsiTheme="minorHAnsi" w:cstheme="minorHAnsi"/>
                          <w:szCs w:val="22"/>
                        </w:rPr>
                      </w:pPr>
                      <w:r w:rsidRPr="00062651">
                        <w:rPr>
                          <w:rFonts w:asciiTheme="minorHAnsi" w:hAnsiTheme="minorHAnsi" w:cstheme="minorHAnsi"/>
                          <w:szCs w:val="22"/>
                        </w:rPr>
                        <w:t>tussen</w:t>
                      </w:r>
                    </w:p>
                    <w:p w14:paraId="171AD3EB" w14:textId="197DD8F6" w:rsidR="00062651" w:rsidRPr="00062651" w:rsidRDefault="00062651" w:rsidP="00FE3D84">
                      <w:pPr>
                        <w:ind w:left="2549" w:firstLine="425"/>
                        <w:rPr>
                          <w:rFonts w:asciiTheme="minorHAnsi" w:hAnsiTheme="minorHAnsi" w:cstheme="minorHAnsi"/>
                          <w:szCs w:val="22"/>
                        </w:rPr>
                      </w:pPr>
                      <w:r w:rsidRPr="00062651">
                        <w:rPr>
                          <w:rFonts w:asciiTheme="minorHAnsi" w:hAnsiTheme="minorHAnsi" w:cstheme="minorHAnsi"/>
                          <w:szCs w:val="22"/>
                        </w:rPr>
                        <w:t>Gemeente Urk</w:t>
                      </w:r>
                    </w:p>
                    <w:p w14:paraId="5B2E66FC" w14:textId="54032121" w:rsidR="00345DBF" w:rsidRPr="00062651" w:rsidRDefault="00345DBF" w:rsidP="00FE3D84">
                      <w:pPr>
                        <w:ind w:left="2549" w:firstLine="425"/>
                        <w:rPr>
                          <w:rFonts w:asciiTheme="minorHAnsi" w:hAnsiTheme="minorHAnsi" w:cstheme="minorHAnsi"/>
                          <w:color w:val="4EA72E" w:themeColor="accent6"/>
                          <w:szCs w:val="22"/>
                        </w:rPr>
                      </w:pPr>
                      <w:r w:rsidRPr="00062651">
                        <w:rPr>
                          <w:rFonts w:asciiTheme="minorHAnsi" w:hAnsiTheme="minorHAnsi" w:cstheme="minorHAnsi"/>
                          <w:szCs w:val="22"/>
                        </w:rPr>
                        <w:t xml:space="preserve">en </w:t>
                      </w:r>
                      <w:r w:rsidRPr="00062651">
                        <w:rPr>
                          <w:rFonts w:asciiTheme="minorHAnsi" w:hAnsiTheme="minorHAnsi" w:cstheme="minorHAnsi"/>
                          <w:color w:val="00B0F0"/>
                          <w:szCs w:val="22"/>
                        </w:rPr>
                        <w:t>[</w:t>
                      </w:r>
                      <w:r w:rsidRPr="00062651">
                        <w:rPr>
                          <w:rFonts w:asciiTheme="minorHAnsi" w:hAnsiTheme="minorHAnsi" w:cstheme="minorHAnsi"/>
                          <w:i/>
                          <w:color w:val="00B0F0"/>
                          <w:szCs w:val="22"/>
                        </w:rPr>
                        <w:t>naam Opdrachtnemer</w:t>
                      </w:r>
                      <w:r w:rsidRPr="00062651">
                        <w:rPr>
                          <w:rFonts w:asciiTheme="minorHAnsi" w:hAnsiTheme="minorHAnsi" w:cstheme="minorHAnsi"/>
                          <w:color w:val="00B0F0"/>
                          <w:szCs w:val="22"/>
                        </w:rPr>
                        <w:t>]</w:t>
                      </w:r>
                    </w:p>
                    <w:p w14:paraId="1E31AB3D" w14:textId="19530B4B" w:rsidR="00345DBF" w:rsidRPr="00062651" w:rsidRDefault="00345DBF" w:rsidP="00FE3D84">
                      <w:pPr>
                        <w:ind w:left="2974"/>
                        <w:rPr>
                          <w:rFonts w:asciiTheme="minorHAnsi" w:hAnsiTheme="minorHAnsi" w:cstheme="minorHAnsi"/>
                          <w:color w:val="4EA72E" w:themeColor="accent6"/>
                          <w:szCs w:val="22"/>
                        </w:rPr>
                      </w:pPr>
                      <w:r w:rsidRPr="00062651">
                        <w:rPr>
                          <w:rFonts w:asciiTheme="minorHAnsi" w:hAnsiTheme="minorHAnsi" w:cstheme="minorHAnsi"/>
                          <w:szCs w:val="22"/>
                        </w:rPr>
                        <w:t xml:space="preserve">inzake de </w:t>
                      </w:r>
                      <w:r w:rsidR="00062651" w:rsidRPr="00062651">
                        <w:rPr>
                          <w:rFonts w:asciiTheme="minorHAnsi" w:hAnsiTheme="minorHAnsi" w:cstheme="minorHAnsi"/>
                          <w:szCs w:val="22"/>
                        </w:rPr>
                        <w:t>overeenkomst</w:t>
                      </w:r>
                      <w:r w:rsidRPr="00062651">
                        <w:rPr>
                          <w:rFonts w:asciiTheme="minorHAnsi" w:hAnsiTheme="minorHAnsi" w:cstheme="minorHAnsi"/>
                          <w:szCs w:val="22"/>
                        </w:rPr>
                        <w:t xml:space="preserve"> van </w:t>
                      </w:r>
                      <w:r w:rsidR="00062651" w:rsidRPr="00062651">
                        <w:rPr>
                          <w:rFonts w:asciiTheme="minorHAnsi" w:hAnsiTheme="minorHAnsi" w:cstheme="minorHAnsi"/>
                          <w:i/>
                          <w:color w:val="00B0F0"/>
                          <w:szCs w:val="22"/>
                        </w:rPr>
                        <w:t>Perceel</w:t>
                      </w:r>
                      <w:r w:rsidR="006555CD">
                        <w:rPr>
                          <w:rFonts w:asciiTheme="minorHAnsi" w:hAnsiTheme="minorHAnsi" w:cstheme="minorHAnsi"/>
                          <w:i/>
                          <w:color w:val="00B0F0"/>
                          <w:szCs w:val="22"/>
                        </w:rPr>
                        <w:t xml:space="preserve"> X</w:t>
                      </w:r>
                    </w:p>
                    <w:p w14:paraId="48F837BC" w14:textId="65DCB97F" w:rsidR="00345DBF" w:rsidRPr="00062651" w:rsidRDefault="00062651" w:rsidP="00FE3D84">
                      <w:pPr>
                        <w:ind w:left="2549" w:firstLine="425"/>
                        <w:rPr>
                          <w:rFonts w:asciiTheme="minorHAnsi" w:hAnsiTheme="minorHAnsi" w:cstheme="minorHAnsi"/>
                          <w:szCs w:val="22"/>
                        </w:rPr>
                      </w:pPr>
                      <w:r w:rsidRPr="00062651">
                        <w:rPr>
                          <w:rFonts w:asciiTheme="minorHAnsi" w:hAnsiTheme="minorHAnsi" w:cstheme="minorHAnsi"/>
                          <w:szCs w:val="22"/>
                        </w:rPr>
                        <w:t>V</w:t>
                      </w:r>
                      <w:r w:rsidR="00345DBF" w:rsidRPr="00062651">
                        <w:rPr>
                          <w:rFonts w:asciiTheme="minorHAnsi" w:hAnsiTheme="minorHAnsi" w:cstheme="minorHAnsi"/>
                          <w:szCs w:val="22"/>
                        </w:rPr>
                        <w:t>ersie:</w:t>
                      </w:r>
                      <w:r w:rsidRPr="00062651">
                        <w:rPr>
                          <w:rFonts w:asciiTheme="minorHAnsi" w:hAnsiTheme="minorHAnsi" w:cstheme="minorHAnsi"/>
                          <w:szCs w:val="22"/>
                        </w:rPr>
                        <w:t xml:space="preserve"> </w:t>
                      </w:r>
                      <w:r w:rsidRPr="00062651">
                        <w:rPr>
                          <w:rFonts w:asciiTheme="minorHAnsi" w:hAnsiTheme="minorHAnsi" w:cstheme="minorHAnsi"/>
                          <w:color w:val="00B0F0"/>
                          <w:szCs w:val="22"/>
                        </w:rPr>
                        <w:t>concept</w:t>
                      </w:r>
                    </w:p>
                    <w:p w14:paraId="24E8470D" w14:textId="77777777" w:rsidR="00345DBF" w:rsidRPr="00CC5EF1" w:rsidRDefault="00345DBF" w:rsidP="00345DBF">
                      <w:pPr>
                        <w:spacing w:line="270" w:lineRule="exact"/>
                        <w:ind w:firstLine="425"/>
                        <w:rPr>
                          <w:rFonts w:ascii="Arial" w:hAnsi="Arial" w:cs="Arial"/>
                          <w:color w:val="000000" w:themeColor="text1"/>
                          <w:sz w:val="18"/>
                          <w:szCs w:val="18"/>
                        </w:rPr>
                      </w:pPr>
                    </w:p>
                    <w:p w14:paraId="7DFA8D11" w14:textId="77777777" w:rsidR="00345DBF" w:rsidRPr="00DB6508" w:rsidRDefault="00345DBF" w:rsidP="00345DBF">
                      <w:pPr>
                        <w:spacing w:line="270" w:lineRule="exact"/>
                        <w:ind w:firstLine="425"/>
                        <w:rPr>
                          <w:rFonts w:ascii="Arial" w:hAnsi="Arial" w:cs="Arial"/>
                          <w:sz w:val="18"/>
                          <w:szCs w:val="18"/>
                        </w:rPr>
                      </w:pPr>
                    </w:p>
                    <w:p w14:paraId="1002D318" w14:textId="5AC9BA74" w:rsidR="00345DBF" w:rsidRPr="00BF2340" w:rsidRDefault="00062651" w:rsidP="00345DBF">
                      <w:pPr>
                        <w:spacing w:line="270" w:lineRule="exact"/>
                        <w:rPr>
                          <w:rFonts w:ascii="Arial" w:hAnsi="Arial" w:cs="Arial"/>
                          <w:sz w:val="18"/>
                          <w:szCs w:val="18"/>
                        </w:rPr>
                      </w:pPr>
                      <w:r>
                        <w:rPr>
                          <w:rFonts w:ascii="Arial" w:hAnsi="Arial" w:cs="Arial"/>
                          <w:sz w:val="18"/>
                          <w:szCs w:val="18"/>
                        </w:rPr>
                        <w:t xml:space="preserve"> </w:t>
                      </w:r>
                    </w:p>
                  </w:txbxContent>
                </v:textbox>
                <w10:wrap anchorx="margin"/>
              </v:shape>
            </w:pict>
          </mc:Fallback>
        </mc:AlternateContent>
      </w:r>
    </w:p>
    <w:p w14:paraId="4E4DCA7D" w14:textId="689FDEDB" w:rsidR="00062651" w:rsidRPr="00062651" w:rsidRDefault="00062651" w:rsidP="00062651">
      <w:pPr>
        <w:rPr>
          <w:sz w:val="28"/>
        </w:rPr>
      </w:pPr>
    </w:p>
    <w:p w14:paraId="452540F3" w14:textId="77777777" w:rsidR="00062651" w:rsidRPr="00062651" w:rsidRDefault="00062651" w:rsidP="00062651">
      <w:pPr>
        <w:rPr>
          <w:sz w:val="28"/>
        </w:rPr>
      </w:pPr>
    </w:p>
    <w:p w14:paraId="53C84483" w14:textId="77777777" w:rsidR="00062651" w:rsidRPr="00062651" w:rsidRDefault="00062651" w:rsidP="00062651">
      <w:pPr>
        <w:rPr>
          <w:sz w:val="28"/>
        </w:rPr>
      </w:pPr>
    </w:p>
    <w:p w14:paraId="299CDE1B" w14:textId="77777777" w:rsidR="00062651" w:rsidRPr="00062651" w:rsidRDefault="00062651" w:rsidP="00062651">
      <w:pPr>
        <w:rPr>
          <w:sz w:val="28"/>
        </w:rPr>
      </w:pPr>
    </w:p>
    <w:p w14:paraId="0C5ABEE4" w14:textId="77777777" w:rsidR="00062651" w:rsidRPr="00062651" w:rsidRDefault="00062651" w:rsidP="00062651">
      <w:pPr>
        <w:rPr>
          <w:sz w:val="28"/>
        </w:rPr>
      </w:pPr>
    </w:p>
    <w:p w14:paraId="644D84DA" w14:textId="77777777" w:rsidR="00062651" w:rsidRPr="00062651" w:rsidRDefault="00062651" w:rsidP="00062651">
      <w:pPr>
        <w:rPr>
          <w:sz w:val="28"/>
        </w:rPr>
      </w:pPr>
    </w:p>
    <w:p w14:paraId="3705E90B" w14:textId="77777777" w:rsidR="00062651" w:rsidRPr="00062651" w:rsidRDefault="00062651" w:rsidP="00062651">
      <w:pPr>
        <w:rPr>
          <w:sz w:val="28"/>
        </w:rPr>
      </w:pPr>
    </w:p>
    <w:p w14:paraId="7BC090C2" w14:textId="77777777" w:rsidR="00062651" w:rsidRPr="00062651" w:rsidRDefault="00062651" w:rsidP="00062651">
      <w:pPr>
        <w:rPr>
          <w:sz w:val="28"/>
        </w:rPr>
      </w:pPr>
    </w:p>
    <w:p w14:paraId="7CE17BDA" w14:textId="77777777" w:rsidR="00062651" w:rsidRPr="00062651" w:rsidRDefault="00062651" w:rsidP="00062651">
      <w:pPr>
        <w:rPr>
          <w:sz w:val="28"/>
        </w:rPr>
      </w:pPr>
    </w:p>
    <w:p w14:paraId="099507E9" w14:textId="77777777" w:rsidR="00062651" w:rsidRPr="00062651" w:rsidRDefault="00062651" w:rsidP="00062651">
      <w:pPr>
        <w:rPr>
          <w:sz w:val="28"/>
        </w:rPr>
      </w:pPr>
    </w:p>
    <w:p w14:paraId="50DFE8DE" w14:textId="77777777" w:rsidR="00062651" w:rsidRPr="00062651" w:rsidRDefault="00062651" w:rsidP="00062651">
      <w:pPr>
        <w:rPr>
          <w:sz w:val="28"/>
        </w:rPr>
      </w:pPr>
    </w:p>
    <w:p w14:paraId="37DCECEE" w14:textId="77777777" w:rsidR="00062651" w:rsidRPr="00062651" w:rsidRDefault="00062651" w:rsidP="00062651">
      <w:pPr>
        <w:rPr>
          <w:sz w:val="28"/>
        </w:rPr>
      </w:pPr>
    </w:p>
    <w:p w14:paraId="38EDA80F" w14:textId="77777777" w:rsidR="00062651" w:rsidRPr="00062651" w:rsidRDefault="00062651" w:rsidP="00062651">
      <w:pPr>
        <w:rPr>
          <w:sz w:val="28"/>
        </w:rPr>
      </w:pPr>
    </w:p>
    <w:p w14:paraId="2EA591A4" w14:textId="77777777" w:rsidR="00062651" w:rsidRPr="00062651" w:rsidRDefault="00062651" w:rsidP="00062651">
      <w:pPr>
        <w:rPr>
          <w:sz w:val="28"/>
        </w:rPr>
      </w:pPr>
    </w:p>
    <w:p w14:paraId="0DBEF146" w14:textId="77777777" w:rsidR="00062651" w:rsidRPr="00062651" w:rsidRDefault="00062651" w:rsidP="00062651">
      <w:pPr>
        <w:rPr>
          <w:sz w:val="28"/>
        </w:rPr>
      </w:pPr>
    </w:p>
    <w:p w14:paraId="786E5E1A" w14:textId="77777777" w:rsidR="00062651" w:rsidRDefault="00062651" w:rsidP="00062651">
      <w:pPr>
        <w:rPr>
          <w:b/>
          <w:sz w:val="28"/>
        </w:rPr>
      </w:pPr>
    </w:p>
    <w:p w14:paraId="1C9FC4B6" w14:textId="77777777" w:rsidR="00062651" w:rsidRDefault="00062651" w:rsidP="00062651">
      <w:pPr>
        <w:rPr>
          <w:b/>
          <w:sz w:val="28"/>
        </w:rPr>
      </w:pPr>
    </w:p>
    <w:p w14:paraId="13A0F0EA" w14:textId="26B06FDE" w:rsidR="00062651" w:rsidRDefault="00062651" w:rsidP="00062651">
      <w:pPr>
        <w:tabs>
          <w:tab w:val="left" w:pos="3075"/>
        </w:tabs>
        <w:rPr>
          <w:sz w:val="28"/>
        </w:rPr>
      </w:pPr>
      <w:r>
        <w:rPr>
          <w:sz w:val="28"/>
        </w:rPr>
        <w:tab/>
      </w:r>
    </w:p>
    <w:p w14:paraId="59C0637A" w14:textId="77777777" w:rsidR="00062651" w:rsidRDefault="00062651">
      <w:pPr>
        <w:spacing w:line="278" w:lineRule="auto"/>
        <w:rPr>
          <w:sz w:val="28"/>
        </w:rPr>
      </w:pPr>
      <w:r>
        <w:rPr>
          <w:sz w:val="28"/>
        </w:rPr>
        <w:br w:type="page"/>
      </w:r>
    </w:p>
    <w:p w14:paraId="2328FC54" w14:textId="7777777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lastRenderedPageBreak/>
        <w:t>De ondergetekenden:</w:t>
      </w:r>
    </w:p>
    <w:p w14:paraId="7664ED37" w14:textId="77777777" w:rsidR="00062651" w:rsidRPr="00FE3D84" w:rsidRDefault="00062651" w:rsidP="00062651">
      <w:pPr>
        <w:tabs>
          <w:tab w:val="left" w:pos="3075"/>
        </w:tabs>
        <w:rPr>
          <w:rFonts w:asciiTheme="minorHAnsi" w:hAnsiTheme="minorHAnsi"/>
          <w:sz w:val="24"/>
        </w:rPr>
      </w:pPr>
    </w:p>
    <w:p w14:paraId="18ED5ADB" w14:textId="5E1B4A42" w:rsidR="00062651" w:rsidRPr="00FE3D84" w:rsidRDefault="00062651" w:rsidP="00062651">
      <w:pPr>
        <w:pStyle w:val="Lijstalinea"/>
        <w:numPr>
          <w:ilvl w:val="0"/>
          <w:numId w:val="40"/>
        </w:numPr>
        <w:tabs>
          <w:tab w:val="left" w:pos="3075"/>
        </w:tabs>
        <w:rPr>
          <w:rFonts w:asciiTheme="minorHAnsi" w:hAnsiTheme="minorHAnsi"/>
          <w:sz w:val="24"/>
        </w:rPr>
      </w:pPr>
      <w:r w:rsidRPr="00FE3D84">
        <w:rPr>
          <w:rFonts w:asciiTheme="minorHAnsi" w:hAnsiTheme="minorHAnsi"/>
          <w:sz w:val="24"/>
        </w:rPr>
        <w:t xml:space="preserve">De publiekrechtelijke rechtspersoon Gemeente Urk, gevestigd te Urk aan de Singel 9, te dezen vertegenwoordigd door </w:t>
      </w:r>
      <w:r w:rsidRPr="00FE3D84">
        <w:rPr>
          <w:rFonts w:asciiTheme="minorHAnsi" w:hAnsiTheme="minorHAnsi"/>
          <w:sz w:val="24"/>
          <w:highlight w:val="yellow"/>
        </w:rPr>
        <w:t>Carla Swart</w:t>
      </w:r>
      <w:r w:rsidRPr="00FE3D84">
        <w:rPr>
          <w:rFonts w:asciiTheme="minorHAnsi" w:hAnsiTheme="minorHAnsi"/>
          <w:sz w:val="24"/>
        </w:rPr>
        <w:t>, in haar hoedanigheid als Gemeentesecretaris, hierna te noemen “ Gemeente Urk”</w:t>
      </w:r>
    </w:p>
    <w:p w14:paraId="64C35168" w14:textId="7777777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en</w:t>
      </w:r>
    </w:p>
    <w:p w14:paraId="3416F86B" w14:textId="77777777" w:rsidR="00062651" w:rsidRPr="00FE3D84" w:rsidRDefault="00062651" w:rsidP="00062651">
      <w:pPr>
        <w:tabs>
          <w:tab w:val="left" w:pos="3075"/>
        </w:tabs>
        <w:rPr>
          <w:rFonts w:asciiTheme="minorHAnsi" w:hAnsiTheme="minorHAnsi"/>
          <w:sz w:val="24"/>
        </w:rPr>
      </w:pPr>
    </w:p>
    <w:p w14:paraId="70450173" w14:textId="24205B7D" w:rsidR="00062651" w:rsidRPr="00FE3D84" w:rsidRDefault="00062651" w:rsidP="00062651">
      <w:pPr>
        <w:pStyle w:val="Lijstalinea"/>
        <w:numPr>
          <w:ilvl w:val="0"/>
          <w:numId w:val="40"/>
        </w:numPr>
        <w:tabs>
          <w:tab w:val="left" w:pos="3075"/>
        </w:tabs>
        <w:rPr>
          <w:rFonts w:asciiTheme="minorHAnsi" w:hAnsiTheme="minorHAnsi"/>
          <w:sz w:val="24"/>
        </w:rPr>
      </w:pPr>
      <w:r w:rsidRPr="00FE3D84">
        <w:rPr>
          <w:rFonts w:asciiTheme="minorHAnsi" w:hAnsiTheme="minorHAnsi"/>
          <w:sz w:val="24"/>
        </w:rPr>
        <w:t>[Naam opdrachtnemer 2], gevestigd en kantoorhoudende te [Plaats] aan de [Straat en huisnr], ingeschreven in het handelsregister van de Kamer van Koophandel onder nummer [nr], inzake deze Overeenkomst rechtsgeldig vertegenwoordigd door [naam] in de functie van [functie], hierna te noemen “Opdrachtnemer 2”,</w:t>
      </w:r>
    </w:p>
    <w:p w14:paraId="22559E27" w14:textId="77777777" w:rsidR="00062651" w:rsidRPr="00FE3D84" w:rsidRDefault="00062651" w:rsidP="00062651">
      <w:pPr>
        <w:tabs>
          <w:tab w:val="left" w:pos="3075"/>
        </w:tabs>
        <w:rPr>
          <w:rFonts w:asciiTheme="minorHAnsi" w:hAnsiTheme="minorHAnsi"/>
          <w:sz w:val="24"/>
        </w:rPr>
      </w:pPr>
    </w:p>
    <w:p w14:paraId="49A0FDEF" w14:textId="068CD8A1"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Gemeente Urk en Opdrachtnemer 2 hierna gezamenlijk te noemen: “Partijen”.</w:t>
      </w:r>
    </w:p>
    <w:p w14:paraId="403A8367" w14:textId="77777777" w:rsidR="00062651" w:rsidRPr="00FE3D84" w:rsidRDefault="00062651" w:rsidP="00062651">
      <w:pPr>
        <w:tabs>
          <w:tab w:val="left" w:pos="3075"/>
        </w:tabs>
        <w:rPr>
          <w:rFonts w:asciiTheme="minorHAnsi" w:hAnsiTheme="minorHAnsi"/>
          <w:sz w:val="24"/>
        </w:rPr>
      </w:pPr>
    </w:p>
    <w:p w14:paraId="1FCFEE7F" w14:textId="7777777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In aanmerking nemende dat:</w:t>
      </w:r>
    </w:p>
    <w:p w14:paraId="06FD3D15" w14:textId="77777777" w:rsidR="00062651" w:rsidRPr="00FE3D84" w:rsidRDefault="00062651" w:rsidP="00062651">
      <w:pPr>
        <w:tabs>
          <w:tab w:val="left" w:pos="3075"/>
        </w:tabs>
        <w:rPr>
          <w:rFonts w:asciiTheme="minorHAnsi" w:hAnsiTheme="minorHAnsi"/>
          <w:sz w:val="24"/>
        </w:rPr>
      </w:pPr>
    </w:p>
    <w:p w14:paraId="3C1CF1EC" w14:textId="3581D67E" w:rsidR="00062651" w:rsidRPr="00FE3D84" w:rsidRDefault="00062651" w:rsidP="00062651">
      <w:pPr>
        <w:pStyle w:val="Lijstalinea"/>
        <w:numPr>
          <w:ilvl w:val="0"/>
          <w:numId w:val="39"/>
        </w:numPr>
        <w:tabs>
          <w:tab w:val="left" w:pos="3075"/>
        </w:tabs>
        <w:rPr>
          <w:rFonts w:asciiTheme="minorHAnsi" w:hAnsiTheme="minorHAnsi"/>
          <w:sz w:val="24"/>
        </w:rPr>
      </w:pPr>
      <w:r w:rsidRPr="00FE3D84">
        <w:rPr>
          <w:rFonts w:asciiTheme="minorHAnsi" w:hAnsiTheme="minorHAnsi"/>
          <w:sz w:val="24"/>
        </w:rPr>
        <w:t xml:space="preserve">Gemeente Urk voor de uitvoering van </w:t>
      </w:r>
      <w:r w:rsidR="00FE3D84">
        <w:rPr>
          <w:rFonts w:asciiTheme="minorHAnsi" w:hAnsiTheme="minorHAnsi"/>
          <w:sz w:val="24"/>
        </w:rPr>
        <w:t xml:space="preserve">perceel </w:t>
      </w:r>
      <w:r w:rsidR="00FE3D84" w:rsidRPr="00FE3D84">
        <w:rPr>
          <w:rFonts w:asciiTheme="minorHAnsi" w:hAnsiTheme="minorHAnsi"/>
          <w:sz w:val="24"/>
          <w:highlight w:val="yellow"/>
        </w:rPr>
        <w:t>xxx</w:t>
      </w:r>
      <w:r w:rsidR="00FE3D84">
        <w:rPr>
          <w:rFonts w:asciiTheme="minorHAnsi" w:hAnsiTheme="minorHAnsi"/>
          <w:sz w:val="24"/>
        </w:rPr>
        <w:t xml:space="preserve">, ICT Urk 2025-2033 </w:t>
      </w:r>
      <w:r w:rsidRPr="00FE3D84">
        <w:rPr>
          <w:rFonts w:asciiTheme="minorHAnsi" w:hAnsiTheme="minorHAnsi"/>
          <w:sz w:val="24"/>
        </w:rPr>
        <w:t xml:space="preserve">een Europese openbare aanbestedingsprocedure heeft doorlopen via Tendernummer </w:t>
      </w:r>
      <w:r w:rsidRPr="00FE3D84">
        <w:rPr>
          <w:rFonts w:asciiTheme="minorHAnsi" w:hAnsiTheme="minorHAnsi"/>
          <w:sz w:val="24"/>
          <w:highlight w:val="yellow"/>
        </w:rPr>
        <w:t>xxxxxx</w:t>
      </w:r>
      <w:r w:rsidRPr="00FE3D84">
        <w:rPr>
          <w:rFonts w:asciiTheme="minorHAnsi" w:hAnsiTheme="minorHAnsi"/>
          <w:sz w:val="24"/>
        </w:rPr>
        <w:t xml:space="preserve"> in TenderNed. </w:t>
      </w:r>
    </w:p>
    <w:p w14:paraId="3D79B36A" w14:textId="77777777" w:rsidR="00062651" w:rsidRPr="00FE3D84" w:rsidRDefault="00062651" w:rsidP="00062651">
      <w:pPr>
        <w:tabs>
          <w:tab w:val="left" w:pos="3075"/>
        </w:tabs>
        <w:rPr>
          <w:rFonts w:asciiTheme="minorHAnsi" w:hAnsiTheme="minorHAnsi"/>
          <w:sz w:val="24"/>
        </w:rPr>
      </w:pPr>
    </w:p>
    <w:p w14:paraId="00E4CAB2" w14:textId="19ADA19B" w:rsidR="00062651" w:rsidRPr="00FE3D84" w:rsidRDefault="00723793" w:rsidP="00062651">
      <w:pPr>
        <w:pStyle w:val="Lijstalinea"/>
        <w:numPr>
          <w:ilvl w:val="0"/>
          <w:numId w:val="39"/>
        </w:numPr>
        <w:tabs>
          <w:tab w:val="left" w:pos="3075"/>
        </w:tabs>
        <w:rPr>
          <w:rFonts w:asciiTheme="minorHAnsi" w:hAnsiTheme="minorHAnsi"/>
          <w:sz w:val="24"/>
        </w:rPr>
      </w:pPr>
      <w:r>
        <w:rPr>
          <w:rFonts w:asciiTheme="minorHAnsi" w:hAnsiTheme="minorHAnsi"/>
          <w:sz w:val="24"/>
        </w:rPr>
        <w:t>Gemeente Urk</w:t>
      </w:r>
      <w:r w:rsidR="00062651" w:rsidRPr="00FE3D84">
        <w:rPr>
          <w:rFonts w:asciiTheme="minorHAnsi" w:hAnsiTheme="minorHAnsi"/>
          <w:sz w:val="24"/>
        </w:rPr>
        <w:t xml:space="preserve"> opdracht heeft verstrekt aan &lt;winnaar aanbesteding&gt; op &lt;datum&gt; ten aanzien </w:t>
      </w:r>
      <w:r>
        <w:rPr>
          <w:rFonts w:asciiTheme="minorHAnsi" w:hAnsiTheme="minorHAnsi"/>
          <w:sz w:val="24"/>
        </w:rPr>
        <w:t>ICT Urk 2025-2033</w:t>
      </w:r>
      <w:r w:rsidR="00062651" w:rsidRPr="00FE3D84">
        <w:rPr>
          <w:rFonts w:asciiTheme="minorHAnsi" w:hAnsiTheme="minorHAnsi"/>
          <w:sz w:val="24"/>
        </w:rPr>
        <w:t xml:space="preserve">; </w:t>
      </w:r>
    </w:p>
    <w:p w14:paraId="6440B254" w14:textId="77777777" w:rsidR="00062651" w:rsidRPr="00FE3D84" w:rsidRDefault="00062651" w:rsidP="00062651">
      <w:pPr>
        <w:tabs>
          <w:tab w:val="left" w:pos="3075"/>
        </w:tabs>
        <w:rPr>
          <w:rFonts w:asciiTheme="minorHAnsi" w:hAnsiTheme="minorHAnsi"/>
          <w:sz w:val="24"/>
        </w:rPr>
      </w:pPr>
    </w:p>
    <w:p w14:paraId="21062C0B" w14:textId="70A408E4" w:rsidR="00062651" w:rsidRPr="00FE3D84" w:rsidRDefault="00062651" w:rsidP="00062651">
      <w:pPr>
        <w:pStyle w:val="Lijstalinea"/>
        <w:numPr>
          <w:ilvl w:val="0"/>
          <w:numId w:val="39"/>
        </w:numPr>
        <w:tabs>
          <w:tab w:val="left" w:pos="3075"/>
        </w:tabs>
        <w:rPr>
          <w:rFonts w:asciiTheme="minorHAnsi" w:hAnsiTheme="minorHAnsi"/>
          <w:sz w:val="24"/>
        </w:rPr>
      </w:pPr>
      <w:r w:rsidRPr="00FE3D84">
        <w:rPr>
          <w:rFonts w:asciiTheme="minorHAnsi" w:hAnsiTheme="minorHAnsi"/>
          <w:sz w:val="24"/>
        </w:rPr>
        <w:t>Opdrachtnemer 2 bij deze aanbestedingsprocedure als tweede in rang is geëindigd en aan haar in dat kader de Wachtkamerovereenkomst is gegund.</w:t>
      </w:r>
    </w:p>
    <w:p w14:paraId="04D453AD" w14:textId="77777777" w:rsidR="00062651" w:rsidRPr="00FE3D84" w:rsidRDefault="00062651" w:rsidP="00062651">
      <w:pPr>
        <w:tabs>
          <w:tab w:val="left" w:pos="3075"/>
        </w:tabs>
        <w:rPr>
          <w:rFonts w:asciiTheme="minorHAnsi" w:hAnsiTheme="minorHAnsi"/>
          <w:sz w:val="24"/>
        </w:rPr>
      </w:pPr>
    </w:p>
    <w:p w14:paraId="609AD7BB" w14:textId="664CC4AD" w:rsidR="00062651" w:rsidRPr="00FE3D84" w:rsidRDefault="00062651" w:rsidP="00062651">
      <w:pPr>
        <w:pStyle w:val="Lijstalinea"/>
        <w:numPr>
          <w:ilvl w:val="0"/>
          <w:numId w:val="39"/>
        </w:numPr>
        <w:tabs>
          <w:tab w:val="left" w:pos="3075"/>
        </w:tabs>
        <w:rPr>
          <w:rFonts w:asciiTheme="minorHAnsi" w:hAnsiTheme="minorHAnsi"/>
          <w:sz w:val="24"/>
        </w:rPr>
      </w:pPr>
      <w:r w:rsidRPr="00FE3D84">
        <w:rPr>
          <w:rFonts w:asciiTheme="minorHAnsi" w:hAnsiTheme="minorHAnsi"/>
          <w:sz w:val="24"/>
        </w:rPr>
        <w:t xml:space="preserve">Opdrachtnemer 2 zich bereid heeft verklaard de geldigheidsduur van zijn offerte te verlengen voor de duur van deze wachtkamerovereenkomst en in het geval de overeenkomst met &lt;winnaar aanbesteding&gt; voortijdig zou eindigen alsnog een overeenkomst te sluiten met </w:t>
      </w:r>
      <w:r w:rsidR="00723793">
        <w:rPr>
          <w:rFonts w:asciiTheme="minorHAnsi" w:hAnsiTheme="minorHAnsi"/>
          <w:sz w:val="24"/>
        </w:rPr>
        <w:t>Gemeente Urk</w:t>
      </w:r>
      <w:r w:rsidRPr="00FE3D84">
        <w:rPr>
          <w:rFonts w:asciiTheme="minorHAnsi" w:hAnsiTheme="minorHAnsi"/>
          <w:sz w:val="24"/>
        </w:rPr>
        <w:t xml:space="preserve"> conform de bepalingen in deze wachtkamerovereenkomst. </w:t>
      </w:r>
    </w:p>
    <w:p w14:paraId="2F531081" w14:textId="77777777" w:rsidR="00062651" w:rsidRPr="00FE3D84" w:rsidRDefault="00062651" w:rsidP="00062651">
      <w:pPr>
        <w:tabs>
          <w:tab w:val="left" w:pos="3075"/>
        </w:tabs>
        <w:rPr>
          <w:rFonts w:asciiTheme="minorHAnsi" w:hAnsiTheme="minorHAnsi"/>
          <w:sz w:val="24"/>
        </w:rPr>
      </w:pPr>
    </w:p>
    <w:p w14:paraId="20ACEA19" w14:textId="4C46F3CE" w:rsidR="00062651" w:rsidRPr="00FE3D84" w:rsidRDefault="00062651" w:rsidP="00062651">
      <w:pPr>
        <w:pStyle w:val="Lijstalinea"/>
        <w:numPr>
          <w:ilvl w:val="0"/>
          <w:numId w:val="39"/>
        </w:numPr>
        <w:tabs>
          <w:tab w:val="left" w:pos="3075"/>
        </w:tabs>
        <w:rPr>
          <w:rFonts w:asciiTheme="minorHAnsi" w:hAnsiTheme="minorHAnsi"/>
          <w:sz w:val="24"/>
        </w:rPr>
      </w:pPr>
      <w:r w:rsidRPr="00FE3D84">
        <w:rPr>
          <w:rFonts w:asciiTheme="minorHAnsi" w:hAnsiTheme="minorHAnsi"/>
          <w:sz w:val="24"/>
        </w:rPr>
        <w:t xml:space="preserve">Opdrachtnemer 2 zich uitgebreid heeft georiënteerd omtrent de eisen, wensen en doelstellingen die </w:t>
      </w:r>
      <w:r w:rsidR="00723793">
        <w:rPr>
          <w:rFonts w:asciiTheme="minorHAnsi" w:hAnsiTheme="minorHAnsi"/>
          <w:sz w:val="24"/>
        </w:rPr>
        <w:t>Gemeente Urk</w:t>
      </w:r>
      <w:r w:rsidRPr="00FE3D84">
        <w:rPr>
          <w:rFonts w:asciiTheme="minorHAnsi" w:hAnsiTheme="minorHAnsi"/>
          <w:sz w:val="24"/>
        </w:rPr>
        <w:t xml:space="preserve"> dienaangaande stelt en Opdrachtnemer 2 zich dientengevolge bereid heeft verklaard om in de wachtkamer plaats te nemen en bij het </w:t>
      </w:r>
      <w:r w:rsidRPr="00FE3D84">
        <w:rPr>
          <w:rFonts w:asciiTheme="minorHAnsi" w:hAnsiTheme="minorHAnsi"/>
          <w:sz w:val="24"/>
        </w:rPr>
        <w:lastRenderedPageBreak/>
        <w:t xml:space="preserve">voltrekken van de voorwaarden als bepaald in deze Wachtkamerovereenkomst de Overeenkomst met </w:t>
      </w:r>
      <w:r w:rsidR="00723793">
        <w:rPr>
          <w:rFonts w:asciiTheme="minorHAnsi" w:hAnsiTheme="minorHAnsi"/>
          <w:sz w:val="24"/>
        </w:rPr>
        <w:t>Gemeente Urk</w:t>
      </w:r>
      <w:r w:rsidRPr="00FE3D84">
        <w:rPr>
          <w:rFonts w:asciiTheme="minorHAnsi" w:hAnsiTheme="minorHAnsi"/>
          <w:sz w:val="24"/>
        </w:rPr>
        <w:t xml:space="preserve"> te sluiten en de Opdracht overeenkomstig uit te voeren.</w:t>
      </w:r>
    </w:p>
    <w:p w14:paraId="249D94A1" w14:textId="77777777" w:rsidR="00062651" w:rsidRPr="00FE3D84" w:rsidRDefault="00062651" w:rsidP="00062651">
      <w:pPr>
        <w:tabs>
          <w:tab w:val="left" w:pos="3075"/>
        </w:tabs>
        <w:rPr>
          <w:rFonts w:asciiTheme="minorHAnsi" w:hAnsiTheme="minorHAnsi"/>
          <w:sz w:val="24"/>
        </w:rPr>
      </w:pPr>
    </w:p>
    <w:p w14:paraId="4C5BAC45" w14:textId="19A18336" w:rsidR="00062651" w:rsidRPr="00FE3D84" w:rsidRDefault="00062651" w:rsidP="00062651">
      <w:pPr>
        <w:pStyle w:val="Lijstalinea"/>
        <w:numPr>
          <w:ilvl w:val="0"/>
          <w:numId w:val="39"/>
        </w:numPr>
        <w:tabs>
          <w:tab w:val="left" w:pos="3075"/>
        </w:tabs>
        <w:rPr>
          <w:rFonts w:asciiTheme="minorHAnsi" w:hAnsiTheme="minorHAnsi"/>
          <w:sz w:val="24"/>
        </w:rPr>
      </w:pPr>
      <w:r w:rsidRPr="00FE3D84">
        <w:rPr>
          <w:rFonts w:asciiTheme="minorHAnsi" w:hAnsiTheme="minorHAnsi"/>
          <w:sz w:val="24"/>
        </w:rPr>
        <w:t>Partijen tegen deze achtergrond de onderhavige wachtkamerovereenkomst met elkaar aangaan, onder navolgende voorwaarden en bedingen.</w:t>
      </w:r>
    </w:p>
    <w:p w14:paraId="73ECAD5A" w14:textId="77777777" w:rsidR="00062651" w:rsidRPr="00FE3D84" w:rsidRDefault="00062651" w:rsidP="00062651">
      <w:pPr>
        <w:tabs>
          <w:tab w:val="left" w:pos="3075"/>
        </w:tabs>
        <w:rPr>
          <w:rFonts w:asciiTheme="minorHAnsi" w:hAnsiTheme="minorHAnsi"/>
          <w:sz w:val="24"/>
        </w:rPr>
      </w:pPr>
    </w:p>
    <w:p w14:paraId="59C3512D" w14:textId="7777777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VERKLAREN TE ZIJN OVEREENGEKOMEN ALS VOLGT:</w:t>
      </w:r>
      <w:r w:rsidRPr="00FE3D84">
        <w:rPr>
          <w:rFonts w:asciiTheme="minorHAnsi" w:hAnsiTheme="minorHAnsi"/>
          <w:sz w:val="24"/>
        </w:rPr>
        <w:tab/>
      </w:r>
    </w:p>
    <w:p w14:paraId="350E1260" w14:textId="137958EB" w:rsidR="00062651" w:rsidRPr="00FE3D84" w:rsidRDefault="006555CD" w:rsidP="00062651">
      <w:pPr>
        <w:tabs>
          <w:tab w:val="left" w:pos="3075"/>
        </w:tabs>
        <w:rPr>
          <w:rFonts w:asciiTheme="minorHAnsi" w:hAnsiTheme="minorHAnsi"/>
          <w:sz w:val="24"/>
        </w:rPr>
      </w:pPr>
      <w:r>
        <w:rPr>
          <w:rFonts w:asciiTheme="minorHAnsi" w:hAnsiTheme="minorHAnsi"/>
          <w:sz w:val="24"/>
        </w:rPr>
        <w:t xml:space="preserve"> </w:t>
      </w:r>
    </w:p>
    <w:p w14:paraId="77E3BD58" w14:textId="44E12F54" w:rsidR="00062651" w:rsidRPr="006555CD" w:rsidRDefault="00062651" w:rsidP="00062651">
      <w:pPr>
        <w:tabs>
          <w:tab w:val="left" w:pos="3075"/>
        </w:tabs>
        <w:rPr>
          <w:rFonts w:asciiTheme="minorHAnsi" w:hAnsiTheme="minorHAnsi"/>
          <w:sz w:val="24"/>
        </w:rPr>
      </w:pPr>
      <w:r w:rsidRPr="006555CD">
        <w:rPr>
          <w:rFonts w:asciiTheme="minorHAnsi" w:hAnsiTheme="minorHAnsi"/>
          <w:sz w:val="24"/>
        </w:rPr>
        <w:t>Artikel 1</w:t>
      </w:r>
      <w:r w:rsidR="00723793" w:rsidRPr="006555CD">
        <w:rPr>
          <w:rFonts w:asciiTheme="minorHAnsi" w:hAnsiTheme="minorHAnsi"/>
          <w:sz w:val="24"/>
        </w:rPr>
        <w:t xml:space="preserve"> </w:t>
      </w:r>
      <w:r w:rsidRPr="006555CD">
        <w:rPr>
          <w:rFonts w:asciiTheme="minorHAnsi" w:hAnsiTheme="minorHAnsi"/>
          <w:sz w:val="24"/>
        </w:rPr>
        <w:t>Begrippen</w:t>
      </w:r>
    </w:p>
    <w:p w14:paraId="76E3DC51" w14:textId="4286B63B" w:rsidR="00062651" w:rsidRPr="00FE3D84" w:rsidRDefault="00062651" w:rsidP="00062651">
      <w:pPr>
        <w:tabs>
          <w:tab w:val="left" w:pos="3075"/>
        </w:tabs>
        <w:rPr>
          <w:rFonts w:asciiTheme="minorHAnsi" w:hAnsiTheme="minorHAnsi"/>
          <w:sz w:val="24"/>
        </w:rPr>
      </w:pPr>
      <w:r w:rsidRPr="006555CD">
        <w:rPr>
          <w:rFonts w:asciiTheme="minorHAnsi" w:hAnsiTheme="minorHAnsi"/>
          <w:sz w:val="24"/>
        </w:rPr>
        <w:t xml:space="preserve">In deze Wachtkamerovereenkomst is een aantal begrippen gedefinieerd welke met een hoofdletter worden geschreven. De gebruikte definities hebben voor zover deze niet in dit artikel zijn opgenomen de betekenis als bepaald in de </w:t>
      </w:r>
      <w:r w:rsidR="006555CD" w:rsidRPr="006555CD">
        <w:rPr>
          <w:rFonts w:asciiTheme="minorHAnsi" w:hAnsiTheme="minorHAnsi"/>
          <w:sz w:val="24"/>
        </w:rPr>
        <w:t>Overeenkomst</w:t>
      </w:r>
      <w:r w:rsidRPr="006555CD">
        <w:rPr>
          <w:rFonts w:asciiTheme="minorHAnsi" w:hAnsiTheme="minorHAnsi"/>
          <w:sz w:val="24"/>
        </w:rPr>
        <w:t>, welke als Bijlage 1 is toegevoegd alsmede opgenomen in de Aanbestedingsdocumenten, welke als Bijlage 2 bij deze Wachtkamerovereenkomst zijn toegevoegd. De gebruikte definities hebben zowel in meer- als enkelvoud dezelfde betekenis, tenzij uit de context anderszins moet worden afgeleid.</w:t>
      </w:r>
    </w:p>
    <w:p w14:paraId="1E87F94D" w14:textId="34BDD02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 Opdrachtnemer 1: de Inschrijver die als nummer één in rang is geëindigd in de aanbestedingsprocedure op basis waarvan met hem de Overeenkomst is gesloten.</w:t>
      </w:r>
    </w:p>
    <w:p w14:paraId="6173CBC6" w14:textId="6C6FA7FD"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 Opdrachtnemer 2: de Inschrijver die als nummer twee in de rang is geëindigd in de aanbestedingsprocedure op basis waarvan met hem de Wachtkamerovereenkomst is gesloten.</w:t>
      </w:r>
    </w:p>
    <w:p w14:paraId="325D4BBD" w14:textId="1FA52082"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 Wachtkamerovereenkomst: onderhavige overeenkomst.</w:t>
      </w:r>
      <w:r w:rsidR="00191C60">
        <w:rPr>
          <w:rFonts w:asciiTheme="minorHAnsi" w:hAnsiTheme="minorHAnsi"/>
          <w:sz w:val="24"/>
        </w:rPr>
        <w:t xml:space="preserve"> </w:t>
      </w:r>
      <w:r w:rsidR="00191C60" w:rsidRPr="00191C60">
        <w:rPr>
          <w:rFonts w:asciiTheme="minorHAnsi" w:hAnsiTheme="minorHAnsi"/>
          <w:sz w:val="24"/>
        </w:rPr>
        <w:t xml:space="preserve">Deze overeenkomst treedt alleen in werking </w:t>
      </w:r>
      <w:r w:rsidR="00B53845">
        <w:rPr>
          <w:rFonts w:asciiTheme="minorHAnsi" w:hAnsiTheme="minorHAnsi"/>
          <w:sz w:val="24"/>
        </w:rPr>
        <w:t xml:space="preserve">wanneer blijkt dat de </w:t>
      </w:r>
      <w:r w:rsidR="00DA700F">
        <w:rPr>
          <w:rFonts w:asciiTheme="minorHAnsi" w:hAnsiTheme="minorHAnsi"/>
          <w:sz w:val="24"/>
        </w:rPr>
        <w:t>partij waar de opdracht aan gegund is,</w:t>
      </w:r>
      <w:r w:rsidR="00AD6B56">
        <w:rPr>
          <w:rFonts w:asciiTheme="minorHAnsi" w:hAnsiTheme="minorHAnsi"/>
          <w:sz w:val="24"/>
        </w:rPr>
        <w:t xml:space="preserve"> </w:t>
      </w:r>
      <w:r w:rsidR="00DA700F">
        <w:rPr>
          <w:rFonts w:asciiTheme="minorHAnsi" w:hAnsiTheme="minorHAnsi"/>
          <w:sz w:val="24"/>
        </w:rPr>
        <w:t xml:space="preserve">niet </w:t>
      </w:r>
      <w:r w:rsidR="00924B87">
        <w:rPr>
          <w:rFonts w:asciiTheme="minorHAnsi" w:hAnsiTheme="minorHAnsi"/>
          <w:sz w:val="24"/>
        </w:rPr>
        <w:t>kan voldoen</w:t>
      </w:r>
      <w:r w:rsidR="00810A0D">
        <w:rPr>
          <w:rFonts w:asciiTheme="minorHAnsi" w:hAnsiTheme="minorHAnsi"/>
          <w:sz w:val="24"/>
        </w:rPr>
        <w:t xml:space="preserve"> aan de gestelde verplichtingen.</w:t>
      </w:r>
      <w:r w:rsidR="00191C60" w:rsidRPr="00191C60">
        <w:rPr>
          <w:rFonts w:asciiTheme="minorHAnsi" w:hAnsiTheme="minorHAnsi"/>
          <w:sz w:val="24"/>
        </w:rPr>
        <w:t xml:space="preserve"> </w:t>
      </w:r>
    </w:p>
    <w:p w14:paraId="402F5F36" w14:textId="77777777" w:rsidR="00062651" w:rsidRPr="00FE3D84" w:rsidRDefault="00062651" w:rsidP="00062651">
      <w:pPr>
        <w:tabs>
          <w:tab w:val="left" w:pos="3075"/>
        </w:tabs>
        <w:rPr>
          <w:rFonts w:asciiTheme="minorHAnsi" w:hAnsiTheme="minorHAnsi"/>
          <w:sz w:val="24"/>
        </w:rPr>
      </w:pPr>
    </w:p>
    <w:p w14:paraId="74647461" w14:textId="7777777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Artikel 2 Inwerkingtreding en duur Wachtkamerovereenkomst</w:t>
      </w:r>
    </w:p>
    <w:p w14:paraId="4CD19E4E" w14:textId="08AE0A72"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 xml:space="preserve">2.1 Deze Wachtkamerovereenkomst treedt in werking na ondertekening en nadat de overeenkomst tussen </w:t>
      </w:r>
      <w:r w:rsidR="00723793">
        <w:rPr>
          <w:rFonts w:asciiTheme="minorHAnsi" w:hAnsiTheme="minorHAnsi"/>
          <w:sz w:val="24"/>
        </w:rPr>
        <w:t>Gemeente Urk</w:t>
      </w:r>
      <w:r w:rsidRPr="00FE3D84">
        <w:rPr>
          <w:rFonts w:asciiTheme="minorHAnsi" w:hAnsiTheme="minorHAnsi"/>
          <w:sz w:val="24"/>
        </w:rPr>
        <w:t xml:space="preserve"> en Opdrachtnemer 1 is getekend. De Wachtkamerovereenkomst geldt gedurende 12 maanden na ondertekening door beide Partijen. </w:t>
      </w:r>
    </w:p>
    <w:p w14:paraId="20B2F3EC" w14:textId="7777777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Artikel 3 Voorwaarden</w:t>
      </w:r>
    </w:p>
    <w:p w14:paraId="0C44798F" w14:textId="2705C3FD"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 xml:space="preserve">3.1 Indien gedurende de looptijd van de Wachtkamerovereenkomst de overeenkomst met Opdrachtnemer 1 om wat voor reden dan ook eindigt, heeft </w:t>
      </w:r>
      <w:r w:rsidR="00723793">
        <w:rPr>
          <w:rFonts w:asciiTheme="minorHAnsi" w:hAnsiTheme="minorHAnsi"/>
          <w:sz w:val="24"/>
        </w:rPr>
        <w:t>Gemeente Urk</w:t>
      </w:r>
      <w:r w:rsidRPr="00FE3D84">
        <w:rPr>
          <w:rFonts w:asciiTheme="minorHAnsi" w:hAnsiTheme="minorHAnsi"/>
          <w:sz w:val="24"/>
        </w:rPr>
        <w:t xml:space="preserve"> het recht de Overeenkomst met Opdrachtnemer 2 te sluiten.</w:t>
      </w:r>
    </w:p>
    <w:p w14:paraId="37CF16E9" w14:textId="5CD52BBF" w:rsidR="00062651" w:rsidRDefault="00062651" w:rsidP="1ED45F0B">
      <w:pPr>
        <w:tabs>
          <w:tab w:val="left" w:pos="3075"/>
        </w:tabs>
        <w:rPr>
          <w:rFonts w:asciiTheme="minorHAnsi" w:hAnsiTheme="minorHAnsi"/>
          <w:sz w:val="24"/>
        </w:rPr>
      </w:pPr>
      <w:r w:rsidRPr="1ED45F0B">
        <w:rPr>
          <w:rFonts w:asciiTheme="minorHAnsi" w:hAnsiTheme="minorHAnsi"/>
          <w:sz w:val="24"/>
        </w:rPr>
        <w:t xml:space="preserve">3.2 </w:t>
      </w:r>
      <w:r w:rsidR="00723793" w:rsidRPr="1ED45F0B">
        <w:rPr>
          <w:rFonts w:asciiTheme="minorHAnsi" w:hAnsiTheme="minorHAnsi"/>
          <w:sz w:val="24"/>
        </w:rPr>
        <w:t>Gemeente Urk</w:t>
      </w:r>
      <w:r w:rsidRPr="1ED45F0B">
        <w:rPr>
          <w:rFonts w:asciiTheme="minorHAnsi" w:hAnsiTheme="minorHAnsi"/>
          <w:sz w:val="24"/>
        </w:rPr>
        <w:t xml:space="preserve"> heeft eenzijdig het recht te beslissen of hij wel of niet gebruik maakt van deze Wachtkamerovereenkomst. </w:t>
      </w:r>
      <w:r w:rsidR="00723793" w:rsidRPr="1ED45F0B">
        <w:rPr>
          <w:rFonts w:asciiTheme="minorHAnsi" w:hAnsiTheme="minorHAnsi"/>
          <w:sz w:val="24"/>
        </w:rPr>
        <w:t>Gemeente Urk</w:t>
      </w:r>
      <w:r w:rsidRPr="1ED45F0B">
        <w:rPr>
          <w:rFonts w:asciiTheme="minorHAnsi" w:hAnsiTheme="minorHAnsi"/>
          <w:sz w:val="24"/>
        </w:rPr>
        <w:t xml:space="preserve"> kan bij het beëindigen van de overeenkomst </w:t>
      </w:r>
      <w:r w:rsidRPr="1ED45F0B">
        <w:rPr>
          <w:rFonts w:asciiTheme="minorHAnsi" w:hAnsiTheme="minorHAnsi"/>
          <w:sz w:val="24"/>
        </w:rPr>
        <w:lastRenderedPageBreak/>
        <w:t xml:space="preserve">met Opdrachtnemer 1 ook beslissen om opnieuw Europees aan te besteden. Indien </w:t>
      </w:r>
      <w:r w:rsidR="00723793" w:rsidRPr="1ED45F0B">
        <w:rPr>
          <w:rFonts w:asciiTheme="minorHAnsi" w:hAnsiTheme="minorHAnsi"/>
          <w:sz w:val="24"/>
        </w:rPr>
        <w:t>Gemeente Urk</w:t>
      </w:r>
      <w:r w:rsidRPr="1ED45F0B">
        <w:rPr>
          <w:rFonts w:asciiTheme="minorHAnsi" w:hAnsiTheme="minorHAnsi"/>
          <w:sz w:val="24"/>
        </w:rPr>
        <w:t xml:space="preserve"> besluit geen gebruik te maken van deze Wachtkamerovereenkomst is </w:t>
      </w:r>
      <w:r w:rsidR="006555CD" w:rsidRPr="1ED45F0B">
        <w:rPr>
          <w:rFonts w:asciiTheme="minorHAnsi" w:hAnsiTheme="minorHAnsi"/>
          <w:sz w:val="24"/>
        </w:rPr>
        <w:t>de Gemeente Urk</w:t>
      </w:r>
      <w:r w:rsidRPr="1ED45F0B">
        <w:rPr>
          <w:rFonts w:asciiTheme="minorHAnsi" w:hAnsiTheme="minorHAnsi"/>
          <w:sz w:val="24"/>
        </w:rPr>
        <w:t xml:space="preserve"> jegens Opdrachtnemer 2 niet gehouden tot enige vergoeding van kosten en/of schade. </w:t>
      </w:r>
      <w:r w:rsidR="00723793" w:rsidRPr="1ED45F0B">
        <w:rPr>
          <w:rFonts w:asciiTheme="minorHAnsi" w:hAnsiTheme="minorHAnsi"/>
          <w:sz w:val="24"/>
        </w:rPr>
        <w:t>Gemeente Urk</w:t>
      </w:r>
      <w:r w:rsidRPr="1ED45F0B">
        <w:rPr>
          <w:rFonts w:asciiTheme="minorHAnsi" w:hAnsiTheme="minorHAnsi"/>
          <w:sz w:val="24"/>
        </w:rPr>
        <w:t xml:space="preserve"> stelt Opdrachtnemer 2 schriftelijk in kennis van zijn besluit om al dan niet gebruik te maken van deze Wachtkamerovereenkomst. Besluit </w:t>
      </w:r>
      <w:r w:rsidR="00723793" w:rsidRPr="1ED45F0B">
        <w:rPr>
          <w:rFonts w:asciiTheme="minorHAnsi" w:hAnsiTheme="minorHAnsi"/>
          <w:sz w:val="24"/>
        </w:rPr>
        <w:t>Gemeente Urk</w:t>
      </w:r>
      <w:r w:rsidRPr="1ED45F0B">
        <w:rPr>
          <w:rFonts w:asciiTheme="minorHAnsi" w:hAnsiTheme="minorHAnsi"/>
          <w:sz w:val="24"/>
        </w:rPr>
        <w:t xml:space="preserve"> om geen gebruik te maken van deze Wachtkamerovereenkomst, dan is deze Wachtovereenkomst onmiddellijk beëindigd en kunnen aan deze Wachtkamerovereenkomst geen rechten meer worden ontleend.</w:t>
      </w:r>
      <w:r w:rsidR="00FD7E93">
        <w:rPr>
          <w:rFonts w:asciiTheme="minorHAnsi" w:hAnsiTheme="minorHAnsi"/>
          <w:sz w:val="24"/>
        </w:rPr>
        <w:t xml:space="preserve"> Gemeente Urk zal Opdrachtnemer 2 tijdig </w:t>
      </w:r>
      <w:r w:rsidR="002A3968">
        <w:rPr>
          <w:rFonts w:asciiTheme="minorHAnsi" w:hAnsiTheme="minorHAnsi"/>
          <w:sz w:val="24"/>
        </w:rPr>
        <w:t xml:space="preserve">informeren wanneer de overeenkomst met Opdrachtnemer 1 voortijdig wordt beëindigd. </w:t>
      </w:r>
    </w:p>
    <w:p w14:paraId="5AF46C0F" w14:textId="62EFCA35"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 xml:space="preserve">3.3 Opdrachtnemer 2 doet zijn Inschrijving gedurende de eerste 12 maanden na datum inwerkingtreding van de Overeenkomst gestand. De op grond van de Aanbestedingsstukken toegestane en overeengekomen indexering mogen in overleg en na goedkeuring van </w:t>
      </w:r>
      <w:r w:rsidR="00723793">
        <w:rPr>
          <w:rFonts w:asciiTheme="minorHAnsi" w:hAnsiTheme="minorHAnsi"/>
          <w:sz w:val="24"/>
        </w:rPr>
        <w:t>Gemeente Urk</w:t>
      </w:r>
      <w:r w:rsidRPr="00FE3D84">
        <w:rPr>
          <w:rFonts w:asciiTheme="minorHAnsi" w:hAnsiTheme="minorHAnsi"/>
          <w:sz w:val="24"/>
        </w:rPr>
        <w:t xml:space="preserve"> worden doorgevoerd.</w:t>
      </w:r>
    </w:p>
    <w:p w14:paraId="2394D404" w14:textId="7507F94D"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3.</w:t>
      </w:r>
      <w:r w:rsidR="00547818">
        <w:rPr>
          <w:rFonts w:asciiTheme="minorHAnsi" w:hAnsiTheme="minorHAnsi"/>
          <w:sz w:val="24"/>
        </w:rPr>
        <w:t>4</w:t>
      </w:r>
      <w:r w:rsidRPr="00FE3D84">
        <w:rPr>
          <w:rFonts w:asciiTheme="minorHAnsi" w:hAnsiTheme="minorHAnsi"/>
          <w:sz w:val="24"/>
        </w:rPr>
        <w:t>. Indien er van de Wachtkamerovereenkomst gebruik wordt gemaakt, wordt er een</w:t>
      </w:r>
      <w:r w:rsidR="006555CD">
        <w:rPr>
          <w:rFonts w:asciiTheme="minorHAnsi" w:hAnsiTheme="minorHAnsi"/>
          <w:sz w:val="24"/>
        </w:rPr>
        <w:t xml:space="preserve"> </w:t>
      </w:r>
      <w:r w:rsidRPr="00FE3D84">
        <w:rPr>
          <w:rFonts w:asciiTheme="minorHAnsi" w:hAnsiTheme="minorHAnsi"/>
          <w:sz w:val="24"/>
        </w:rPr>
        <w:t>overeenkomst opgesteld, gelijk aan de originele overeenkomst voor de resterende duur van de contractperiode. De originele Overeenkomst betreft de overeenkomst zoals vastgesteld in de  Europese Openbare</w:t>
      </w:r>
      <w:r w:rsidR="006555CD">
        <w:rPr>
          <w:rFonts w:asciiTheme="minorHAnsi" w:hAnsiTheme="minorHAnsi"/>
          <w:sz w:val="24"/>
        </w:rPr>
        <w:t xml:space="preserve"> Aanbesteding ICT Urk 2025-2033</w:t>
      </w:r>
      <w:r w:rsidRPr="00FE3D84">
        <w:rPr>
          <w:rFonts w:asciiTheme="minorHAnsi" w:hAnsiTheme="minorHAnsi"/>
          <w:sz w:val="24"/>
        </w:rPr>
        <w:t>.</w:t>
      </w:r>
    </w:p>
    <w:p w14:paraId="67A269FD" w14:textId="22524CF6" w:rsidR="00062651" w:rsidRDefault="00062651" w:rsidP="00062651">
      <w:pPr>
        <w:tabs>
          <w:tab w:val="left" w:pos="3075"/>
        </w:tabs>
        <w:rPr>
          <w:rFonts w:asciiTheme="minorHAnsi" w:hAnsiTheme="minorHAnsi"/>
          <w:sz w:val="24"/>
        </w:rPr>
      </w:pPr>
      <w:r w:rsidRPr="00FE3D84">
        <w:rPr>
          <w:rFonts w:asciiTheme="minorHAnsi" w:hAnsiTheme="minorHAnsi"/>
          <w:sz w:val="24"/>
        </w:rPr>
        <w:t>3.</w:t>
      </w:r>
      <w:r w:rsidR="00547818">
        <w:rPr>
          <w:rFonts w:asciiTheme="minorHAnsi" w:hAnsiTheme="minorHAnsi"/>
          <w:sz w:val="24"/>
        </w:rPr>
        <w:t>5</w:t>
      </w:r>
      <w:r w:rsidRPr="00FE3D84">
        <w:rPr>
          <w:rFonts w:asciiTheme="minorHAnsi" w:hAnsiTheme="minorHAnsi"/>
          <w:sz w:val="24"/>
        </w:rPr>
        <w:t>.</w:t>
      </w:r>
      <w:r w:rsidR="00FE3D84">
        <w:rPr>
          <w:rFonts w:asciiTheme="minorHAnsi" w:hAnsiTheme="minorHAnsi"/>
          <w:sz w:val="24"/>
        </w:rPr>
        <w:t xml:space="preserve"> </w:t>
      </w:r>
      <w:r w:rsidRPr="00FE3D84">
        <w:rPr>
          <w:rFonts w:asciiTheme="minorHAnsi" w:hAnsiTheme="minorHAnsi"/>
          <w:sz w:val="24"/>
        </w:rPr>
        <w:t xml:space="preserve">De algemene leverings- en betalingsvoorwaarden van Opdrachtnemer 2 of derden, dan wel andere algemene of bijzondere voorwaarden zijn niet van toepassing op deze Wachtkamerovereenkomst. Door ondertekening van deze Wachtkamerovereenkomst conformeert Opdrachtnemer 2 zich aan de </w:t>
      </w:r>
      <w:r w:rsidR="00665593" w:rsidRPr="00665593">
        <w:rPr>
          <w:rFonts w:asciiTheme="minorHAnsi" w:hAnsiTheme="minorHAnsi"/>
          <w:sz w:val="24"/>
        </w:rPr>
        <w:t>Gemeentelijke Inkoop bij IT Toolbox</w:t>
      </w:r>
      <w:r w:rsidR="00665593">
        <w:rPr>
          <w:rFonts w:asciiTheme="minorHAnsi" w:hAnsiTheme="minorHAnsi"/>
          <w:b/>
          <w:bCs/>
          <w:sz w:val="24"/>
        </w:rPr>
        <w:t xml:space="preserve"> (</w:t>
      </w:r>
      <w:r w:rsidR="00665593">
        <w:rPr>
          <w:rFonts w:asciiTheme="minorHAnsi" w:hAnsiTheme="minorHAnsi"/>
          <w:sz w:val="24"/>
        </w:rPr>
        <w:t>GIBIT) 2023 voorwaarden</w:t>
      </w:r>
      <w:r w:rsidRPr="00FE3D84">
        <w:rPr>
          <w:rFonts w:asciiTheme="minorHAnsi" w:hAnsiTheme="minorHAnsi"/>
          <w:sz w:val="24"/>
        </w:rPr>
        <w:t xml:space="preserve">, de voorwaarden  die van toepassing zijn op deze Wachtkamerovereenkomst. </w:t>
      </w:r>
    </w:p>
    <w:p w14:paraId="5B9A677E" w14:textId="440B20D1" w:rsidR="00000A60" w:rsidRPr="00000A60" w:rsidRDefault="00000A60" w:rsidP="00000A60">
      <w:pPr>
        <w:tabs>
          <w:tab w:val="left" w:pos="3075"/>
        </w:tabs>
        <w:rPr>
          <w:rFonts w:asciiTheme="minorHAnsi" w:hAnsiTheme="minorHAnsi"/>
          <w:sz w:val="24"/>
        </w:rPr>
      </w:pPr>
      <w:r>
        <w:rPr>
          <w:rFonts w:asciiTheme="minorHAnsi" w:hAnsiTheme="minorHAnsi"/>
          <w:sz w:val="24"/>
        </w:rPr>
        <w:t>3.</w:t>
      </w:r>
      <w:r w:rsidR="00547818">
        <w:rPr>
          <w:rFonts w:asciiTheme="minorHAnsi" w:hAnsiTheme="minorHAnsi"/>
          <w:sz w:val="24"/>
        </w:rPr>
        <w:t>6</w:t>
      </w:r>
      <w:r>
        <w:rPr>
          <w:rFonts w:asciiTheme="minorHAnsi" w:hAnsiTheme="minorHAnsi"/>
          <w:sz w:val="24"/>
        </w:rPr>
        <w:t>.</w:t>
      </w:r>
      <w:r w:rsidRPr="00000A60">
        <w:rPr>
          <w:rFonts w:asciiTheme="minorHAnsi" w:hAnsiTheme="minorHAnsi"/>
          <w:sz w:val="24"/>
        </w:rPr>
        <w:t xml:space="preserve"> Ongeacht het al het andere bepaalde in deze overeenkomst en de algemene inkoopvoorwaarden zullen in ieder geval de volgende verplichtingen na het einde van de overeenkomst van toepassing blijven: geheimhouding, eigendomsrechten, aansprakelijkheid en geschilbeslechting, alsmede verplichtingen welke naar hun aard de duur van de overeenkomst overstijgen.</w:t>
      </w:r>
    </w:p>
    <w:p w14:paraId="1014BAD3" w14:textId="0BF6CFC0" w:rsidR="00000A60" w:rsidRPr="00FE3D84" w:rsidRDefault="00000A60" w:rsidP="00062651">
      <w:pPr>
        <w:tabs>
          <w:tab w:val="left" w:pos="3075"/>
        </w:tabs>
        <w:rPr>
          <w:rFonts w:asciiTheme="minorHAnsi" w:hAnsiTheme="minorHAnsi"/>
          <w:sz w:val="24"/>
        </w:rPr>
      </w:pPr>
      <w:r>
        <w:rPr>
          <w:rFonts w:asciiTheme="minorHAnsi" w:hAnsiTheme="minorHAnsi"/>
          <w:sz w:val="24"/>
        </w:rPr>
        <w:t>3.</w:t>
      </w:r>
      <w:r w:rsidR="00547818">
        <w:rPr>
          <w:rFonts w:asciiTheme="minorHAnsi" w:hAnsiTheme="minorHAnsi"/>
          <w:sz w:val="24"/>
        </w:rPr>
        <w:t>7</w:t>
      </w:r>
      <w:r>
        <w:rPr>
          <w:rFonts w:asciiTheme="minorHAnsi" w:hAnsiTheme="minorHAnsi"/>
          <w:sz w:val="24"/>
        </w:rPr>
        <w:t>.</w:t>
      </w:r>
      <w:r w:rsidRPr="00000A60">
        <w:rPr>
          <w:rFonts w:asciiTheme="minorHAnsi" w:hAnsiTheme="minorHAnsi"/>
          <w:sz w:val="24"/>
        </w:rPr>
        <w:t xml:space="preserve"> Indien er een geschil ontstaat met betrekking tot onderhavige overeenkomst, is elk der partijen gerechtigd om het geschil voor te leggen aan de rechtbank Midden-Nederland, locatie Lelystad.</w:t>
      </w:r>
    </w:p>
    <w:p w14:paraId="5CC900E0" w14:textId="2D0B8681" w:rsidR="00062651" w:rsidRPr="00FE3D84" w:rsidRDefault="00000A60" w:rsidP="00062651">
      <w:pPr>
        <w:tabs>
          <w:tab w:val="left" w:pos="3075"/>
        </w:tabs>
        <w:rPr>
          <w:rFonts w:asciiTheme="minorHAnsi" w:hAnsiTheme="minorHAnsi"/>
          <w:sz w:val="24"/>
        </w:rPr>
      </w:pPr>
      <w:r>
        <w:rPr>
          <w:rFonts w:asciiTheme="minorHAnsi" w:hAnsiTheme="minorHAnsi"/>
          <w:sz w:val="24"/>
        </w:rPr>
        <w:t>3.</w:t>
      </w:r>
      <w:r w:rsidR="00547818">
        <w:rPr>
          <w:rFonts w:asciiTheme="minorHAnsi" w:hAnsiTheme="minorHAnsi"/>
          <w:sz w:val="24"/>
        </w:rPr>
        <w:t>8</w:t>
      </w:r>
      <w:r w:rsidR="005A6BB7">
        <w:rPr>
          <w:rFonts w:asciiTheme="minorHAnsi" w:hAnsiTheme="minorHAnsi"/>
          <w:sz w:val="24"/>
        </w:rPr>
        <w:t xml:space="preserve">. </w:t>
      </w:r>
      <w:r w:rsidR="00062651" w:rsidRPr="00FE3D84">
        <w:rPr>
          <w:rFonts w:asciiTheme="minorHAnsi" w:hAnsiTheme="minorHAnsi"/>
          <w:sz w:val="24"/>
        </w:rPr>
        <w:t>De volgende Bijlagen maken integraal deel uit van deze Wachtkamerovereenkomst:</w:t>
      </w:r>
    </w:p>
    <w:p w14:paraId="263375C8" w14:textId="4AF63D23"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Bijlage 1:</w:t>
      </w:r>
      <w:r w:rsidR="006555CD">
        <w:rPr>
          <w:rFonts w:asciiTheme="minorHAnsi" w:hAnsiTheme="minorHAnsi"/>
          <w:sz w:val="24"/>
        </w:rPr>
        <w:t xml:space="preserve"> </w:t>
      </w:r>
      <w:r w:rsidRPr="00FE3D84">
        <w:rPr>
          <w:rFonts w:asciiTheme="minorHAnsi" w:hAnsiTheme="minorHAnsi"/>
          <w:sz w:val="24"/>
        </w:rPr>
        <w:t xml:space="preserve">De </w:t>
      </w:r>
      <w:r w:rsidR="00665593">
        <w:rPr>
          <w:rFonts w:asciiTheme="minorHAnsi" w:hAnsiTheme="minorHAnsi"/>
          <w:sz w:val="24"/>
        </w:rPr>
        <w:t>overeenkomst</w:t>
      </w:r>
    </w:p>
    <w:p w14:paraId="454D3584" w14:textId="77777777" w:rsidR="00665593" w:rsidRDefault="00062651" w:rsidP="00062651">
      <w:pPr>
        <w:tabs>
          <w:tab w:val="left" w:pos="3075"/>
        </w:tabs>
        <w:rPr>
          <w:rFonts w:asciiTheme="minorHAnsi" w:hAnsiTheme="minorHAnsi"/>
          <w:sz w:val="24"/>
        </w:rPr>
      </w:pPr>
      <w:r w:rsidRPr="00FE3D84">
        <w:rPr>
          <w:rFonts w:asciiTheme="minorHAnsi" w:hAnsiTheme="minorHAnsi"/>
          <w:sz w:val="24"/>
        </w:rPr>
        <w:t>Bijlage 2:</w:t>
      </w:r>
      <w:r w:rsidR="006555CD">
        <w:rPr>
          <w:rFonts w:asciiTheme="minorHAnsi" w:hAnsiTheme="minorHAnsi"/>
          <w:sz w:val="24"/>
        </w:rPr>
        <w:t xml:space="preserve"> </w:t>
      </w:r>
      <w:r w:rsidRPr="00FE3D84">
        <w:rPr>
          <w:rFonts w:asciiTheme="minorHAnsi" w:hAnsiTheme="minorHAnsi"/>
          <w:sz w:val="24"/>
        </w:rPr>
        <w:t xml:space="preserve">Aanbestedingsstukken, inclusief de daarbij behorende bijlagen bestaande uit: nota(‘s) van inlichtingen, Beschrijvend document met Bijlagen en </w:t>
      </w:r>
      <w:r w:rsidR="00665593" w:rsidRPr="00FE3D84">
        <w:rPr>
          <w:rFonts w:asciiTheme="minorHAnsi" w:hAnsiTheme="minorHAnsi"/>
          <w:sz w:val="24"/>
        </w:rPr>
        <w:t xml:space="preserve">de </w:t>
      </w:r>
      <w:r w:rsidR="00665593" w:rsidRPr="00665593">
        <w:rPr>
          <w:rFonts w:asciiTheme="minorHAnsi" w:hAnsiTheme="minorHAnsi"/>
          <w:sz w:val="24"/>
        </w:rPr>
        <w:t>Gemeentelijke Inkoop bij IT Toolbox</w:t>
      </w:r>
      <w:r w:rsidR="00665593">
        <w:rPr>
          <w:rFonts w:asciiTheme="minorHAnsi" w:hAnsiTheme="minorHAnsi"/>
          <w:b/>
          <w:bCs/>
          <w:sz w:val="24"/>
        </w:rPr>
        <w:t xml:space="preserve"> (</w:t>
      </w:r>
      <w:r w:rsidR="00665593">
        <w:rPr>
          <w:rFonts w:asciiTheme="minorHAnsi" w:hAnsiTheme="minorHAnsi"/>
          <w:sz w:val="24"/>
        </w:rPr>
        <w:t xml:space="preserve">GIBIT) 2023 voorwaarden. </w:t>
      </w:r>
    </w:p>
    <w:p w14:paraId="182CA8A5" w14:textId="32BADA15"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Bijlage 3:</w:t>
      </w:r>
      <w:r w:rsidR="006555CD">
        <w:rPr>
          <w:rFonts w:asciiTheme="minorHAnsi" w:hAnsiTheme="minorHAnsi"/>
          <w:sz w:val="24"/>
        </w:rPr>
        <w:t xml:space="preserve"> </w:t>
      </w:r>
      <w:r w:rsidRPr="00FE3D84">
        <w:rPr>
          <w:rFonts w:asciiTheme="minorHAnsi" w:hAnsiTheme="minorHAnsi"/>
          <w:sz w:val="24"/>
        </w:rPr>
        <w:t>Inschrijving van Opdrachtnemer 2 d.d. [datum] inclusief de daarbij behorende bijlagen;</w:t>
      </w:r>
    </w:p>
    <w:p w14:paraId="044E7845" w14:textId="7190CFC2"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 xml:space="preserve">Ingeval van strijdigheid tussen deze Wachtkamerovereenkomst en een of meer van bovengenoemde Bijlagen prevaleert het bepaalde in deze Wachtkamerovereenkomst. </w:t>
      </w:r>
    </w:p>
    <w:p w14:paraId="516896A1" w14:textId="77777777" w:rsidR="00062651" w:rsidRPr="00FE3D84" w:rsidRDefault="00062651" w:rsidP="00062651">
      <w:pPr>
        <w:tabs>
          <w:tab w:val="left" w:pos="3075"/>
        </w:tabs>
        <w:rPr>
          <w:rFonts w:asciiTheme="minorHAnsi" w:hAnsiTheme="minorHAnsi"/>
          <w:sz w:val="24"/>
        </w:rPr>
      </w:pPr>
    </w:p>
    <w:p w14:paraId="23724369" w14:textId="77777777" w:rsidR="00665593" w:rsidRDefault="00665593">
      <w:pPr>
        <w:spacing w:line="278" w:lineRule="auto"/>
        <w:rPr>
          <w:rFonts w:asciiTheme="minorHAnsi" w:hAnsiTheme="minorHAnsi"/>
          <w:sz w:val="24"/>
        </w:rPr>
      </w:pPr>
      <w:r>
        <w:rPr>
          <w:rFonts w:asciiTheme="minorHAnsi" w:hAnsiTheme="minorHAnsi"/>
          <w:sz w:val="24"/>
        </w:rPr>
        <w:br w:type="page"/>
      </w:r>
    </w:p>
    <w:p w14:paraId="346774BB" w14:textId="784FAB79"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lastRenderedPageBreak/>
        <w:t>Aldus overeengekomen en ondertekend.</w:t>
      </w:r>
    </w:p>
    <w:p w14:paraId="7FF60664" w14:textId="77777777" w:rsidR="00062651" w:rsidRPr="00FE3D84" w:rsidRDefault="00062651" w:rsidP="00062651">
      <w:pPr>
        <w:tabs>
          <w:tab w:val="left" w:pos="3075"/>
        </w:tabs>
        <w:rPr>
          <w:rFonts w:asciiTheme="minorHAnsi" w:hAnsiTheme="minorHAnsi"/>
          <w:sz w:val="24"/>
        </w:rPr>
      </w:pPr>
    </w:p>
    <w:p w14:paraId="1C603014" w14:textId="77777777" w:rsidR="00062651" w:rsidRPr="00FE3D84" w:rsidRDefault="00062651" w:rsidP="00062651">
      <w:pPr>
        <w:tabs>
          <w:tab w:val="left" w:pos="3075"/>
        </w:tabs>
        <w:rPr>
          <w:rFonts w:asciiTheme="minorHAnsi" w:hAnsiTheme="minorHAnsi"/>
          <w:sz w:val="24"/>
        </w:rPr>
      </w:pPr>
    </w:p>
    <w:p w14:paraId="6091D56F" w14:textId="5F90E00C"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Gemeente Urk</w:t>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00665593">
        <w:rPr>
          <w:rFonts w:asciiTheme="minorHAnsi" w:hAnsiTheme="minorHAnsi"/>
          <w:sz w:val="24"/>
        </w:rPr>
        <w:tab/>
      </w:r>
      <w:r w:rsidRPr="00FE3D84">
        <w:rPr>
          <w:rFonts w:asciiTheme="minorHAnsi" w:hAnsiTheme="minorHAnsi"/>
          <w:sz w:val="24"/>
        </w:rPr>
        <w:t xml:space="preserve">Opdrachtnemer </w:t>
      </w:r>
      <w:r w:rsidR="00665593">
        <w:rPr>
          <w:rFonts w:asciiTheme="minorHAnsi" w:hAnsiTheme="minorHAnsi"/>
          <w:sz w:val="24"/>
        </w:rPr>
        <w:t>2</w:t>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00C4140B">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t>[Naam Opdrachtnemer 2]</w:t>
      </w:r>
    </w:p>
    <w:p w14:paraId="55B5E927" w14:textId="77777777" w:rsidR="00062651" w:rsidRPr="00FE3D84" w:rsidRDefault="00062651" w:rsidP="00062651">
      <w:pPr>
        <w:tabs>
          <w:tab w:val="left" w:pos="3075"/>
        </w:tabs>
        <w:rPr>
          <w:rFonts w:asciiTheme="minorHAnsi" w:hAnsiTheme="minorHAnsi"/>
          <w:sz w:val="24"/>
        </w:rPr>
      </w:pPr>
    </w:p>
    <w:p w14:paraId="3EBE513D" w14:textId="1F72E9E5"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00C4140B">
        <w:rPr>
          <w:rFonts w:asciiTheme="minorHAnsi" w:hAnsiTheme="minorHAnsi"/>
          <w:sz w:val="24"/>
        </w:rPr>
        <w:tab/>
      </w:r>
      <w:r w:rsidRPr="00FE3D84">
        <w:rPr>
          <w:rFonts w:asciiTheme="minorHAnsi" w:hAnsiTheme="minorHAnsi"/>
          <w:sz w:val="24"/>
        </w:rPr>
        <w:t xml:space="preserve">[Naam] </w:t>
      </w:r>
    </w:p>
    <w:p w14:paraId="263F635C" w14:textId="1683C279"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00C4140B">
        <w:rPr>
          <w:rFonts w:asciiTheme="minorHAnsi" w:hAnsiTheme="minorHAnsi"/>
          <w:sz w:val="24"/>
        </w:rPr>
        <w:tab/>
      </w:r>
      <w:r w:rsidRPr="00FE3D84">
        <w:rPr>
          <w:rFonts w:asciiTheme="minorHAnsi" w:hAnsiTheme="minorHAnsi"/>
          <w:sz w:val="24"/>
        </w:rPr>
        <w:t>[Functie]</w:t>
      </w:r>
    </w:p>
    <w:p w14:paraId="68D37DDC" w14:textId="77777777"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ab/>
      </w:r>
    </w:p>
    <w:p w14:paraId="14905F07" w14:textId="77777777" w:rsidR="00062651" w:rsidRPr="00FE3D84" w:rsidRDefault="00062651" w:rsidP="00062651">
      <w:pPr>
        <w:tabs>
          <w:tab w:val="left" w:pos="3075"/>
        </w:tabs>
        <w:rPr>
          <w:rFonts w:asciiTheme="minorHAnsi" w:hAnsiTheme="minorHAnsi"/>
          <w:sz w:val="24"/>
        </w:rPr>
      </w:pPr>
    </w:p>
    <w:p w14:paraId="1EDC636A" w14:textId="2A8C56EF"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[Datum]</w:t>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t>[Datum]</w:t>
      </w:r>
    </w:p>
    <w:p w14:paraId="1B6B6E5A" w14:textId="5DFACA43" w:rsidR="00062651" w:rsidRPr="00FE3D84" w:rsidRDefault="00062651" w:rsidP="00062651">
      <w:pPr>
        <w:tabs>
          <w:tab w:val="left" w:pos="3075"/>
        </w:tabs>
        <w:rPr>
          <w:rFonts w:asciiTheme="minorHAnsi" w:hAnsiTheme="minorHAnsi"/>
          <w:sz w:val="24"/>
        </w:rPr>
      </w:pPr>
      <w:r w:rsidRPr="00FE3D84">
        <w:rPr>
          <w:rFonts w:asciiTheme="minorHAnsi" w:hAnsiTheme="minorHAnsi"/>
          <w:sz w:val="24"/>
        </w:rPr>
        <w:t>[Plaats]</w:t>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r>
      <w:r w:rsidRPr="00FE3D84">
        <w:rPr>
          <w:rFonts w:asciiTheme="minorHAnsi" w:hAnsiTheme="minorHAnsi"/>
          <w:sz w:val="24"/>
        </w:rPr>
        <w:tab/>
        <w:t>[Plaats]</w:t>
      </w:r>
    </w:p>
    <w:p w14:paraId="03752700" w14:textId="77777777" w:rsidR="00062651" w:rsidRPr="00FE3D84" w:rsidRDefault="00062651" w:rsidP="00062651">
      <w:pPr>
        <w:pBdr>
          <w:bottom w:val="single" w:sz="6" w:space="1" w:color="auto"/>
        </w:pBdr>
        <w:tabs>
          <w:tab w:val="left" w:pos="3075"/>
        </w:tabs>
        <w:rPr>
          <w:rFonts w:asciiTheme="minorHAnsi" w:hAnsiTheme="minorHAnsi"/>
          <w:sz w:val="24"/>
        </w:rPr>
      </w:pPr>
    </w:p>
    <w:p w14:paraId="57A0DB66" w14:textId="77777777" w:rsidR="00062651" w:rsidRPr="00FE3D84" w:rsidRDefault="00062651" w:rsidP="00062651">
      <w:pPr>
        <w:pBdr>
          <w:bottom w:val="single" w:sz="6" w:space="1" w:color="auto"/>
        </w:pBdr>
        <w:tabs>
          <w:tab w:val="left" w:pos="3075"/>
        </w:tabs>
        <w:rPr>
          <w:rFonts w:asciiTheme="minorHAnsi" w:hAnsiTheme="minorHAnsi"/>
          <w:sz w:val="24"/>
        </w:rPr>
      </w:pPr>
    </w:p>
    <w:p w14:paraId="175FB97E" w14:textId="77777777" w:rsidR="00062651" w:rsidRPr="00FE3D84" w:rsidRDefault="00062651" w:rsidP="00062651">
      <w:pPr>
        <w:pBdr>
          <w:bottom w:val="single" w:sz="6" w:space="1" w:color="auto"/>
        </w:pBdr>
        <w:tabs>
          <w:tab w:val="left" w:pos="3075"/>
        </w:tabs>
        <w:rPr>
          <w:rFonts w:asciiTheme="minorHAnsi" w:hAnsiTheme="minorHAnsi"/>
          <w:sz w:val="24"/>
        </w:rPr>
      </w:pPr>
    </w:p>
    <w:p w14:paraId="151DE4D4" w14:textId="77777777" w:rsidR="00062651" w:rsidRPr="00062651" w:rsidRDefault="00062651" w:rsidP="00062651">
      <w:pPr>
        <w:tabs>
          <w:tab w:val="left" w:pos="3075"/>
        </w:tabs>
        <w:rPr>
          <w:sz w:val="28"/>
        </w:rPr>
      </w:pPr>
    </w:p>
    <w:p w14:paraId="4065D63C" w14:textId="77777777" w:rsidR="00062651" w:rsidRPr="00062651" w:rsidRDefault="00062651" w:rsidP="00062651">
      <w:pPr>
        <w:tabs>
          <w:tab w:val="left" w:pos="3075"/>
        </w:tabs>
        <w:rPr>
          <w:sz w:val="28"/>
        </w:rPr>
      </w:pPr>
    </w:p>
    <w:p w14:paraId="1DD88E38" w14:textId="77777777" w:rsidR="00062651" w:rsidRPr="00062651" w:rsidRDefault="00062651" w:rsidP="00062651">
      <w:pPr>
        <w:tabs>
          <w:tab w:val="left" w:pos="3075"/>
        </w:tabs>
        <w:rPr>
          <w:sz w:val="28"/>
        </w:rPr>
      </w:pPr>
    </w:p>
    <w:p w14:paraId="467236E3" w14:textId="77777777" w:rsidR="00062651" w:rsidRPr="00062651" w:rsidRDefault="00062651" w:rsidP="00062651">
      <w:pPr>
        <w:tabs>
          <w:tab w:val="left" w:pos="3075"/>
        </w:tabs>
        <w:rPr>
          <w:sz w:val="28"/>
        </w:rPr>
      </w:pPr>
    </w:p>
    <w:sectPr w:rsidR="00062651" w:rsidRPr="00062651" w:rsidSect="00FE3D84">
      <w:headerReference w:type="default" r:id="rId11"/>
      <w:footerReference w:type="default" r:id="rId12"/>
      <w:headerReference w:type="first" r:id="rId13"/>
      <w:footerReference w:type="first" r:id="rId14"/>
      <w:pgSz w:w="11906" w:h="16838"/>
      <w:pgMar w:top="567" w:right="1134" w:bottom="567" w:left="1134"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1D768" w14:textId="77777777" w:rsidR="00EC2A91" w:rsidRDefault="00EC2A91">
      <w:pPr>
        <w:spacing w:after="0" w:line="240" w:lineRule="auto"/>
      </w:pPr>
      <w:r>
        <w:separator/>
      </w:r>
    </w:p>
  </w:endnote>
  <w:endnote w:type="continuationSeparator" w:id="0">
    <w:p w14:paraId="30CBE8A8" w14:textId="77777777" w:rsidR="00EC2A91" w:rsidRDefault="00EC2A91">
      <w:pPr>
        <w:spacing w:after="0" w:line="240" w:lineRule="auto"/>
      </w:pPr>
      <w:r>
        <w:continuationSeparator/>
      </w:r>
    </w:p>
  </w:endnote>
  <w:endnote w:type="continuationNotice" w:id="1">
    <w:p w14:paraId="0BF0B8F8" w14:textId="77777777" w:rsidR="00EC2A91" w:rsidRDefault="00EC2A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28AF" w14:textId="61AB2776" w:rsidR="00C91EF4" w:rsidRDefault="00C91EF4" w:rsidP="00FE3D84">
    <w:pPr>
      <w:pStyle w:val="Voettekst"/>
      <w:pBdr>
        <w:bottom w:val="single" w:sz="6" w:space="1" w:color="auto"/>
      </w:pBdr>
    </w:pPr>
  </w:p>
  <w:p w14:paraId="23ACE0A2" w14:textId="77777777" w:rsidR="00FE3D84" w:rsidRDefault="00FE3D84" w:rsidP="00FE3D84">
    <w:pPr>
      <w:pStyle w:val="Voettekst"/>
      <w:pBdr>
        <w:bottom w:val="single" w:sz="6" w:space="1" w:color="auto"/>
      </w:pBdr>
    </w:pPr>
  </w:p>
  <w:p w14:paraId="7CEE6BD1" w14:textId="007F8F66" w:rsidR="00FE3D84" w:rsidRDefault="00FE3D84" w:rsidP="00FE3D84">
    <w:pPr>
      <w:pStyle w:val="Voettekst"/>
    </w:pPr>
    <w:r>
      <w:t>Wachtkamerovereenkomst ICT Urk 2025-2033</w:t>
    </w:r>
    <w:r>
      <w:tab/>
    </w:r>
    <w:r>
      <w:tab/>
      <w:t>perceel xxx, versie concept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E43A048" w14:paraId="37F604DB" w14:textId="77777777" w:rsidTr="4E43A048">
      <w:trPr>
        <w:trHeight w:val="300"/>
      </w:trPr>
      <w:tc>
        <w:tcPr>
          <w:tcW w:w="3210" w:type="dxa"/>
        </w:tcPr>
        <w:p w14:paraId="16E325D7" w14:textId="1A1D0C76" w:rsidR="4E43A048" w:rsidRDefault="4E43A048" w:rsidP="4E43A048">
          <w:pPr>
            <w:pStyle w:val="Koptekst"/>
            <w:ind w:left="-115"/>
          </w:pPr>
        </w:p>
      </w:tc>
      <w:tc>
        <w:tcPr>
          <w:tcW w:w="3210" w:type="dxa"/>
        </w:tcPr>
        <w:p w14:paraId="4F73A007" w14:textId="3E9BCD50" w:rsidR="4E43A048" w:rsidRDefault="4E43A048" w:rsidP="4E43A048">
          <w:pPr>
            <w:pStyle w:val="Koptekst"/>
            <w:jc w:val="center"/>
          </w:pPr>
        </w:p>
      </w:tc>
      <w:tc>
        <w:tcPr>
          <w:tcW w:w="3210" w:type="dxa"/>
        </w:tcPr>
        <w:p w14:paraId="6B52737B" w14:textId="5ADD89B3" w:rsidR="4E43A048" w:rsidRDefault="4E43A048" w:rsidP="4E43A048">
          <w:pPr>
            <w:pStyle w:val="Koptekst"/>
            <w:ind w:right="-115"/>
            <w:jc w:val="right"/>
          </w:pPr>
        </w:p>
      </w:tc>
    </w:tr>
  </w:tbl>
  <w:p w14:paraId="7FB25B6C" w14:textId="1F0E5EE8" w:rsidR="4E43A048" w:rsidRDefault="4E43A048" w:rsidP="4E43A04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B3760" w14:textId="77777777" w:rsidR="00EC2A91" w:rsidRDefault="00EC2A91">
      <w:pPr>
        <w:spacing w:after="0" w:line="240" w:lineRule="auto"/>
      </w:pPr>
      <w:r>
        <w:separator/>
      </w:r>
    </w:p>
  </w:footnote>
  <w:footnote w:type="continuationSeparator" w:id="0">
    <w:p w14:paraId="1226924D" w14:textId="77777777" w:rsidR="00EC2A91" w:rsidRDefault="00EC2A91">
      <w:pPr>
        <w:spacing w:after="0" w:line="240" w:lineRule="auto"/>
      </w:pPr>
      <w:r>
        <w:continuationSeparator/>
      </w:r>
    </w:p>
  </w:footnote>
  <w:footnote w:type="continuationNotice" w:id="1">
    <w:p w14:paraId="35C1C4CB" w14:textId="77777777" w:rsidR="00EC2A91" w:rsidRDefault="00EC2A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03B" w14:textId="77777777" w:rsidR="006A2A6B" w:rsidRPr="00C968E5" w:rsidRDefault="00C4140B" w:rsidP="00724C2C">
    <w:pPr>
      <w:pStyle w:val="Koptekst"/>
      <w:spacing w:after="480"/>
    </w:pPr>
    <w:r>
      <w:rPr>
        <w:noProof/>
      </w:rPr>
      <w:drawing>
        <wp:anchor distT="0" distB="0" distL="114300" distR="114300" simplePos="0" relativeHeight="251658240" behindDoc="0" locked="0" layoutInCell="1" allowOverlap="1" wp14:anchorId="055EBDBE" wp14:editId="02F2FD4C">
          <wp:simplePos x="0" y="0"/>
          <wp:positionH relativeFrom="character">
            <wp:posOffset>4013835</wp:posOffset>
          </wp:positionH>
          <wp:positionV relativeFrom="paragraph">
            <wp:posOffset>-594360</wp:posOffset>
          </wp:positionV>
          <wp:extent cx="1167450" cy="308434"/>
          <wp:effectExtent l="0" t="0" r="0" b="1270"/>
          <wp:wrapSquare wrapText="bothSides"/>
          <wp:docPr id="205557078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570782"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67450" cy="308434"/>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E43A048" w14:paraId="53454B50" w14:textId="77777777" w:rsidTr="4E43A048">
      <w:trPr>
        <w:trHeight w:val="300"/>
      </w:trPr>
      <w:tc>
        <w:tcPr>
          <w:tcW w:w="3210" w:type="dxa"/>
        </w:tcPr>
        <w:p w14:paraId="5FE3D502" w14:textId="46086795" w:rsidR="4E43A048" w:rsidRDefault="4E43A048" w:rsidP="4E43A048">
          <w:pPr>
            <w:pStyle w:val="Koptekst"/>
            <w:ind w:left="-115"/>
          </w:pPr>
        </w:p>
      </w:tc>
      <w:tc>
        <w:tcPr>
          <w:tcW w:w="3210" w:type="dxa"/>
        </w:tcPr>
        <w:p w14:paraId="2FADEFA3" w14:textId="3AEAC95B" w:rsidR="4E43A048" w:rsidRDefault="4E43A048" w:rsidP="4E43A048">
          <w:pPr>
            <w:pStyle w:val="Koptekst"/>
            <w:jc w:val="center"/>
          </w:pPr>
        </w:p>
      </w:tc>
      <w:tc>
        <w:tcPr>
          <w:tcW w:w="3210" w:type="dxa"/>
        </w:tcPr>
        <w:p w14:paraId="5B819DB4" w14:textId="0AFC14D5" w:rsidR="4E43A048" w:rsidRDefault="4E43A048" w:rsidP="4E43A048">
          <w:pPr>
            <w:pStyle w:val="Koptekst"/>
            <w:ind w:right="-115"/>
            <w:jc w:val="right"/>
          </w:pPr>
        </w:p>
      </w:tc>
    </w:tr>
  </w:tbl>
  <w:p w14:paraId="19BC93F1" w14:textId="1046AFC5" w:rsidR="4E43A048" w:rsidRDefault="4E43A048" w:rsidP="4E43A04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2CCC"/>
    <w:multiLevelType w:val="multilevel"/>
    <w:tmpl w:val="1102C85C"/>
    <w:lvl w:ilvl="0">
      <w:start w:val="1"/>
      <w:numFmt w:val="bullet"/>
      <w:pStyle w:val="Niveau1"/>
      <w:lvlText w:val="-"/>
      <w:lvlJc w:val="left"/>
      <w:pPr>
        <w:ind w:left="360" w:hanging="360"/>
      </w:pPr>
      <w:rPr>
        <w:rFonts w:ascii="Aptos" w:hAnsi="Aptos" w:hint="default"/>
      </w:rPr>
    </w:lvl>
    <w:lvl w:ilvl="1">
      <w:start w:val="1"/>
      <w:numFmt w:val="bullet"/>
      <w:pStyle w:val="Niveau2"/>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460615"/>
    <w:multiLevelType w:val="hybridMultilevel"/>
    <w:tmpl w:val="D53C19B0"/>
    <w:lvl w:ilvl="0" w:tplc="F774A296">
      <w:numFmt w:val="bullet"/>
      <w:lvlText w:val="-"/>
      <w:lvlJc w:val="left"/>
      <w:pPr>
        <w:ind w:left="720" w:hanging="360"/>
      </w:pPr>
      <w:rPr>
        <w:rFonts w:ascii="Aptos" w:eastAsiaTheme="minorHAnsi" w:hAnsi="Aptos" w:cstheme="minorBidi" w:hint="default"/>
      </w:rPr>
    </w:lvl>
    <w:lvl w:ilvl="1" w:tplc="CE4E133E">
      <w:start w:val="1"/>
      <w:numFmt w:val="bullet"/>
      <w:lvlText w:val="o"/>
      <w:lvlJc w:val="left"/>
      <w:pPr>
        <w:ind w:left="1440" w:hanging="360"/>
      </w:pPr>
      <w:rPr>
        <w:rFonts w:ascii="Courier New" w:hAnsi="Courier New" w:cs="Courier New" w:hint="default"/>
      </w:rPr>
    </w:lvl>
    <w:lvl w:ilvl="2" w:tplc="77A20BDC" w:tentative="1">
      <w:start w:val="1"/>
      <w:numFmt w:val="bullet"/>
      <w:lvlText w:val=""/>
      <w:lvlJc w:val="left"/>
      <w:pPr>
        <w:ind w:left="2160" w:hanging="360"/>
      </w:pPr>
      <w:rPr>
        <w:rFonts w:ascii="Wingdings" w:hAnsi="Wingdings" w:hint="default"/>
      </w:rPr>
    </w:lvl>
    <w:lvl w:ilvl="3" w:tplc="5FBAB7EE" w:tentative="1">
      <w:start w:val="1"/>
      <w:numFmt w:val="bullet"/>
      <w:lvlText w:val=""/>
      <w:lvlJc w:val="left"/>
      <w:pPr>
        <w:ind w:left="2880" w:hanging="360"/>
      </w:pPr>
      <w:rPr>
        <w:rFonts w:ascii="Symbol" w:hAnsi="Symbol" w:hint="default"/>
      </w:rPr>
    </w:lvl>
    <w:lvl w:ilvl="4" w:tplc="CACC8C46" w:tentative="1">
      <w:start w:val="1"/>
      <w:numFmt w:val="bullet"/>
      <w:lvlText w:val="o"/>
      <w:lvlJc w:val="left"/>
      <w:pPr>
        <w:ind w:left="3600" w:hanging="360"/>
      </w:pPr>
      <w:rPr>
        <w:rFonts w:ascii="Courier New" w:hAnsi="Courier New" w:cs="Courier New" w:hint="default"/>
      </w:rPr>
    </w:lvl>
    <w:lvl w:ilvl="5" w:tplc="C41E5176" w:tentative="1">
      <w:start w:val="1"/>
      <w:numFmt w:val="bullet"/>
      <w:lvlText w:val=""/>
      <w:lvlJc w:val="left"/>
      <w:pPr>
        <w:ind w:left="4320" w:hanging="360"/>
      </w:pPr>
      <w:rPr>
        <w:rFonts w:ascii="Wingdings" w:hAnsi="Wingdings" w:hint="default"/>
      </w:rPr>
    </w:lvl>
    <w:lvl w:ilvl="6" w:tplc="6BEE1584" w:tentative="1">
      <w:start w:val="1"/>
      <w:numFmt w:val="bullet"/>
      <w:lvlText w:val=""/>
      <w:lvlJc w:val="left"/>
      <w:pPr>
        <w:ind w:left="5040" w:hanging="360"/>
      </w:pPr>
      <w:rPr>
        <w:rFonts w:ascii="Symbol" w:hAnsi="Symbol" w:hint="default"/>
      </w:rPr>
    </w:lvl>
    <w:lvl w:ilvl="7" w:tplc="D4820C64" w:tentative="1">
      <w:start w:val="1"/>
      <w:numFmt w:val="bullet"/>
      <w:lvlText w:val="o"/>
      <w:lvlJc w:val="left"/>
      <w:pPr>
        <w:ind w:left="5760" w:hanging="360"/>
      </w:pPr>
      <w:rPr>
        <w:rFonts w:ascii="Courier New" w:hAnsi="Courier New" w:cs="Courier New" w:hint="default"/>
      </w:rPr>
    </w:lvl>
    <w:lvl w:ilvl="8" w:tplc="BFDCD4D6" w:tentative="1">
      <w:start w:val="1"/>
      <w:numFmt w:val="bullet"/>
      <w:lvlText w:val=""/>
      <w:lvlJc w:val="left"/>
      <w:pPr>
        <w:ind w:left="6480" w:hanging="360"/>
      </w:pPr>
      <w:rPr>
        <w:rFonts w:ascii="Wingdings" w:hAnsi="Wingdings" w:hint="default"/>
      </w:rPr>
    </w:lvl>
  </w:abstractNum>
  <w:abstractNum w:abstractNumId="2" w15:restartNumberingAfterBreak="0">
    <w:nsid w:val="0D39728B"/>
    <w:multiLevelType w:val="hybridMultilevel"/>
    <w:tmpl w:val="4D0675F2"/>
    <w:lvl w:ilvl="0" w:tplc="58B45524">
      <w:numFmt w:val="bullet"/>
      <w:lvlText w:val="-"/>
      <w:lvlJc w:val="left"/>
      <w:pPr>
        <w:ind w:left="372" w:hanging="360"/>
      </w:pPr>
      <w:rPr>
        <w:rFonts w:ascii="Aptos" w:eastAsiaTheme="minorHAnsi" w:hAnsi="Aptos" w:cstheme="minorBidi" w:hint="default"/>
      </w:rPr>
    </w:lvl>
    <w:lvl w:ilvl="1" w:tplc="B7DCEE6A">
      <w:start w:val="1"/>
      <w:numFmt w:val="bullet"/>
      <w:lvlText w:val=""/>
      <w:lvlJc w:val="left"/>
      <w:pPr>
        <w:ind w:left="1092" w:hanging="360"/>
      </w:pPr>
      <w:rPr>
        <w:rFonts w:ascii="Symbol" w:hAnsi="Symbol" w:hint="default"/>
      </w:rPr>
    </w:lvl>
    <w:lvl w:ilvl="2" w:tplc="222E91CA" w:tentative="1">
      <w:start w:val="1"/>
      <w:numFmt w:val="bullet"/>
      <w:lvlText w:val=""/>
      <w:lvlJc w:val="left"/>
      <w:pPr>
        <w:ind w:left="1812" w:hanging="360"/>
      </w:pPr>
      <w:rPr>
        <w:rFonts w:ascii="Wingdings" w:hAnsi="Wingdings" w:hint="default"/>
      </w:rPr>
    </w:lvl>
    <w:lvl w:ilvl="3" w:tplc="7F9C019A" w:tentative="1">
      <w:start w:val="1"/>
      <w:numFmt w:val="bullet"/>
      <w:lvlText w:val=""/>
      <w:lvlJc w:val="left"/>
      <w:pPr>
        <w:ind w:left="2532" w:hanging="360"/>
      </w:pPr>
      <w:rPr>
        <w:rFonts w:ascii="Symbol" w:hAnsi="Symbol" w:hint="default"/>
      </w:rPr>
    </w:lvl>
    <w:lvl w:ilvl="4" w:tplc="BFC44576" w:tentative="1">
      <w:start w:val="1"/>
      <w:numFmt w:val="bullet"/>
      <w:lvlText w:val="o"/>
      <w:lvlJc w:val="left"/>
      <w:pPr>
        <w:ind w:left="3252" w:hanging="360"/>
      </w:pPr>
      <w:rPr>
        <w:rFonts w:ascii="Courier New" w:hAnsi="Courier New" w:cs="Courier New" w:hint="default"/>
      </w:rPr>
    </w:lvl>
    <w:lvl w:ilvl="5" w:tplc="5240EFB8" w:tentative="1">
      <w:start w:val="1"/>
      <w:numFmt w:val="bullet"/>
      <w:lvlText w:val=""/>
      <w:lvlJc w:val="left"/>
      <w:pPr>
        <w:ind w:left="3972" w:hanging="360"/>
      </w:pPr>
      <w:rPr>
        <w:rFonts w:ascii="Wingdings" w:hAnsi="Wingdings" w:hint="default"/>
      </w:rPr>
    </w:lvl>
    <w:lvl w:ilvl="6" w:tplc="F5903DA0" w:tentative="1">
      <w:start w:val="1"/>
      <w:numFmt w:val="bullet"/>
      <w:lvlText w:val=""/>
      <w:lvlJc w:val="left"/>
      <w:pPr>
        <w:ind w:left="4692" w:hanging="360"/>
      </w:pPr>
      <w:rPr>
        <w:rFonts w:ascii="Symbol" w:hAnsi="Symbol" w:hint="default"/>
      </w:rPr>
    </w:lvl>
    <w:lvl w:ilvl="7" w:tplc="9E64E3BC" w:tentative="1">
      <w:start w:val="1"/>
      <w:numFmt w:val="bullet"/>
      <w:lvlText w:val="o"/>
      <w:lvlJc w:val="left"/>
      <w:pPr>
        <w:ind w:left="5412" w:hanging="360"/>
      </w:pPr>
      <w:rPr>
        <w:rFonts w:ascii="Courier New" w:hAnsi="Courier New" w:cs="Courier New" w:hint="default"/>
      </w:rPr>
    </w:lvl>
    <w:lvl w:ilvl="8" w:tplc="4746B02E" w:tentative="1">
      <w:start w:val="1"/>
      <w:numFmt w:val="bullet"/>
      <w:lvlText w:val=""/>
      <w:lvlJc w:val="left"/>
      <w:pPr>
        <w:ind w:left="6132" w:hanging="360"/>
      </w:pPr>
      <w:rPr>
        <w:rFonts w:ascii="Wingdings" w:hAnsi="Wingdings" w:hint="default"/>
      </w:rPr>
    </w:lvl>
  </w:abstractNum>
  <w:abstractNum w:abstractNumId="3" w15:restartNumberingAfterBreak="0">
    <w:nsid w:val="10030169"/>
    <w:multiLevelType w:val="hybridMultilevel"/>
    <w:tmpl w:val="8CF6285E"/>
    <w:lvl w:ilvl="0" w:tplc="22D0DB4C">
      <w:numFmt w:val="bullet"/>
      <w:lvlText w:val="-"/>
      <w:lvlJc w:val="left"/>
      <w:pPr>
        <w:ind w:left="720" w:hanging="360"/>
      </w:pPr>
      <w:rPr>
        <w:rFonts w:ascii="Aptos" w:eastAsiaTheme="minorHAnsi" w:hAnsi="Aptos" w:cstheme="minorBidi" w:hint="default"/>
      </w:rPr>
    </w:lvl>
    <w:lvl w:ilvl="1" w:tplc="A80E95F2">
      <w:start w:val="1"/>
      <w:numFmt w:val="bullet"/>
      <w:lvlText w:val="o"/>
      <w:lvlJc w:val="left"/>
      <w:pPr>
        <w:ind w:left="1440" w:hanging="360"/>
      </w:pPr>
      <w:rPr>
        <w:rFonts w:ascii="Courier New" w:hAnsi="Courier New" w:cs="Courier New" w:hint="default"/>
      </w:rPr>
    </w:lvl>
    <w:lvl w:ilvl="2" w:tplc="F9306876" w:tentative="1">
      <w:start w:val="1"/>
      <w:numFmt w:val="bullet"/>
      <w:lvlText w:val=""/>
      <w:lvlJc w:val="left"/>
      <w:pPr>
        <w:ind w:left="2160" w:hanging="360"/>
      </w:pPr>
      <w:rPr>
        <w:rFonts w:ascii="Wingdings" w:hAnsi="Wingdings" w:hint="default"/>
      </w:rPr>
    </w:lvl>
    <w:lvl w:ilvl="3" w:tplc="08761810" w:tentative="1">
      <w:start w:val="1"/>
      <w:numFmt w:val="bullet"/>
      <w:lvlText w:val=""/>
      <w:lvlJc w:val="left"/>
      <w:pPr>
        <w:ind w:left="2880" w:hanging="360"/>
      </w:pPr>
      <w:rPr>
        <w:rFonts w:ascii="Symbol" w:hAnsi="Symbol" w:hint="default"/>
      </w:rPr>
    </w:lvl>
    <w:lvl w:ilvl="4" w:tplc="6A583232" w:tentative="1">
      <w:start w:val="1"/>
      <w:numFmt w:val="bullet"/>
      <w:lvlText w:val="o"/>
      <w:lvlJc w:val="left"/>
      <w:pPr>
        <w:ind w:left="3600" w:hanging="360"/>
      </w:pPr>
      <w:rPr>
        <w:rFonts w:ascii="Courier New" w:hAnsi="Courier New" w:cs="Courier New" w:hint="default"/>
      </w:rPr>
    </w:lvl>
    <w:lvl w:ilvl="5" w:tplc="20747230" w:tentative="1">
      <w:start w:val="1"/>
      <w:numFmt w:val="bullet"/>
      <w:lvlText w:val=""/>
      <w:lvlJc w:val="left"/>
      <w:pPr>
        <w:ind w:left="4320" w:hanging="360"/>
      </w:pPr>
      <w:rPr>
        <w:rFonts w:ascii="Wingdings" w:hAnsi="Wingdings" w:hint="default"/>
      </w:rPr>
    </w:lvl>
    <w:lvl w:ilvl="6" w:tplc="057A6B34" w:tentative="1">
      <w:start w:val="1"/>
      <w:numFmt w:val="bullet"/>
      <w:lvlText w:val=""/>
      <w:lvlJc w:val="left"/>
      <w:pPr>
        <w:ind w:left="5040" w:hanging="360"/>
      </w:pPr>
      <w:rPr>
        <w:rFonts w:ascii="Symbol" w:hAnsi="Symbol" w:hint="default"/>
      </w:rPr>
    </w:lvl>
    <w:lvl w:ilvl="7" w:tplc="45542F9E" w:tentative="1">
      <w:start w:val="1"/>
      <w:numFmt w:val="bullet"/>
      <w:lvlText w:val="o"/>
      <w:lvlJc w:val="left"/>
      <w:pPr>
        <w:ind w:left="5760" w:hanging="360"/>
      </w:pPr>
      <w:rPr>
        <w:rFonts w:ascii="Courier New" w:hAnsi="Courier New" w:cs="Courier New" w:hint="default"/>
      </w:rPr>
    </w:lvl>
    <w:lvl w:ilvl="8" w:tplc="1AC67A62" w:tentative="1">
      <w:start w:val="1"/>
      <w:numFmt w:val="bullet"/>
      <w:lvlText w:val=""/>
      <w:lvlJc w:val="left"/>
      <w:pPr>
        <w:ind w:left="6480" w:hanging="360"/>
      </w:pPr>
      <w:rPr>
        <w:rFonts w:ascii="Wingdings" w:hAnsi="Wingdings" w:hint="default"/>
      </w:rPr>
    </w:lvl>
  </w:abstractNum>
  <w:abstractNum w:abstractNumId="4" w15:restartNumberingAfterBreak="0">
    <w:nsid w:val="196D15FA"/>
    <w:multiLevelType w:val="multilevel"/>
    <w:tmpl w:val="0CDCB5D6"/>
    <w:lvl w:ilvl="0">
      <w:start w:val="1"/>
      <w:numFmt w:val="bullet"/>
      <w:lvlText w:val="-"/>
      <w:lvlJc w:val="left"/>
      <w:pPr>
        <w:ind w:left="360" w:hanging="360"/>
      </w:pPr>
      <w:rPr>
        <w:rFonts w:ascii="Aptos" w:hAnsi="Apto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9121AE2"/>
    <w:multiLevelType w:val="hybridMultilevel"/>
    <w:tmpl w:val="D048EE68"/>
    <w:lvl w:ilvl="0" w:tplc="D88E4DFA">
      <w:start w:val="1"/>
      <w:numFmt w:val="bullet"/>
      <w:lvlText w:val=""/>
      <w:lvlJc w:val="left"/>
      <w:pPr>
        <w:ind w:left="1800" w:hanging="360"/>
      </w:pPr>
      <w:rPr>
        <w:rFonts w:ascii="Symbol" w:hAnsi="Symbol" w:hint="default"/>
      </w:rPr>
    </w:lvl>
    <w:lvl w:ilvl="1" w:tplc="D99CDD1A" w:tentative="1">
      <w:start w:val="1"/>
      <w:numFmt w:val="bullet"/>
      <w:lvlText w:val="o"/>
      <w:lvlJc w:val="left"/>
      <w:pPr>
        <w:ind w:left="2520" w:hanging="360"/>
      </w:pPr>
      <w:rPr>
        <w:rFonts w:ascii="Courier New" w:hAnsi="Courier New" w:cs="Courier New" w:hint="default"/>
      </w:rPr>
    </w:lvl>
    <w:lvl w:ilvl="2" w:tplc="A7EEF99A" w:tentative="1">
      <w:start w:val="1"/>
      <w:numFmt w:val="bullet"/>
      <w:lvlText w:val=""/>
      <w:lvlJc w:val="left"/>
      <w:pPr>
        <w:ind w:left="3240" w:hanging="360"/>
      </w:pPr>
      <w:rPr>
        <w:rFonts w:ascii="Wingdings" w:hAnsi="Wingdings" w:hint="default"/>
      </w:rPr>
    </w:lvl>
    <w:lvl w:ilvl="3" w:tplc="52F60EAC" w:tentative="1">
      <w:start w:val="1"/>
      <w:numFmt w:val="bullet"/>
      <w:lvlText w:val=""/>
      <w:lvlJc w:val="left"/>
      <w:pPr>
        <w:ind w:left="3960" w:hanging="360"/>
      </w:pPr>
      <w:rPr>
        <w:rFonts w:ascii="Symbol" w:hAnsi="Symbol" w:hint="default"/>
      </w:rPr>
    </w:lvl>
    <w:lvl w:ilvl="4" w:tplc="54BAFDE4" w:tentative="1">
      <w:start w:val="1"/>
      <w:numFmt w:val="bullet"/>
      <w:lvlText w:val="o"/>
      <w:lvlJc w:val="left"/>
      <w:pPr>
        <w:ind w:left="4680" w:hanging="360"/>
      </w:pPr>
      <w:rPr>
        <w:rFonts w:ascii="Courier New" w:hAnsi="Courier New" w:cs="Courier New" w:hint="default"/>
      </w:rPr>
    </w:lvl>
    <w:lvl w:ilvl="5" w:tplc="A686CF64" w:tentative="1">
      <w:start w:val="1"/>
      <w:numFmt w:val="bullet"/>
      <w:lvlText w:val=""/>
      <w:lvlJc w:val="left"/>
      <w:pPr>
        <w:ind w:left="5400" w:hanging="360"/>
      </w:pPr>
      <w:rPr>
        <w:rFonts w:ascii="Wingdings" w:hAnsi="Wingdings" w:hint="default"/>
      </w:rPr>
    </w:lvl>
    <w:lvl w:ilvl="6" w:tplc="ECA8AE18" w:tentative="1">
      <w:start w:val="1"/>
      <w:numFmt w:val="bullet"/>
      <w:lvlText w:val=""/>
      <w:lvlJc w:val="left"/>
      <w:pPr>
        <w:ind w:left="6120" w:hanging="360"/>
      </w:pPr>
      <w:rPr>
        <w:rFonts w:ascii="Symbol" w:hAnsi="Symbol" w:hint="default"/>
      </w:rPr>
    </w:lvl>
    <w:lvl w:ilvl="7" w:tplc="3FCE4854" w:tentative="1">
      <w:start w:val="1"/>
      <w:numFmt w:val="bullet"/>
      <w:lvlText w:val="o"/>
      <w:lvlJc w:val="left"/>
      <w:pPr>
        <w:ind w:left="6840" w:hanging="360"/>
      </w:pPr>
      <w:rPr>
        <w:rFonts w:ascii="Courier New" w:hAnsi="Courier New" w:cs="Courier New" w:hint="default"/>
      </w:rPr>
    </w:lvl>
    <w:lvl w:ilvl="8" w:tplc="3134FE8E" w:tentative="1">
      <w:start w:val="1"/>
      <w:numFmt w:val="bullet"/>
      <w:lvlText w:val=""/>
      <w:lvlJc w:val="left"/>
      <w:pPr>
        <w:ind w:left="7560" w:hanging="360"/>
      </w:pPr>
      <w:rPr>
        <w:rFonts w:ascii="Wingdings" w:hAnsi="Wingdings" w:hint="default"/>
      </w:rPr>
    </w:lvl>
  </w:abstractNum>
  <w:abstractNum w:abstractNumId="6" w15:restartNumberingAfterBreak="0">
    <w:nsid w:val="3BA9073E"/>
    <w:multiLevelType w:val="multilevel"/>
    <w:tmpl w:val="14845B16"/>
    <w:lvl w:ilvl="0">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1B0AAF"/>
    <w:multiLevelType w:val="multilevel"/>
    <w:tmpl w:val="044C217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8" w15:restartNumberingAfterBreak="0">
    <w:nsid w:val="4BCB0026"/>
    <w:multiLevelType w:val="hybridMultilevel"/>
    <w:tmpl w:val="2968F87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9B5C49"/>
    <w:multiLevelType w:val="hybridMultilevel"/>
    <w:tmpl w:val="44189B6E"/>
    <w:lvl w:ilvl="0" w:tplc="AAB8BFB0">
      <w:numFmt w:val="bullet"/>
      <w:lvlText w:val="-"/>
      <w:lvlJc w:val="left"/>
      <w:pPr>
        <w:ind w:left="720" w:hanging="360"/>
      </w:pPr>
      <w:rPr>
        <w:rFonts w:ascii="Aptos" w:eastAsiaTheme="minorHAnsi" w:hAnsi="Aptos" w:cstheme="minorBidi" w:hint="default"/>
      </w:rPr>
    </w:lvl>
    <w:lvl w:ilvl="1" w:tplc="5B6E1D82">
      <w:start w:val="1"/>
      <w:numFmt w:val="bullet"/>
      <w:lvlText w:val="o"/>
      <w:lvlJc w:val="left"/>
      <w:pPr>
        <w:ind w:left="1440" w:hanging="360"/>
      </w:pPr>
      <w:rPr>
        <w:rFonts w:ascii="Courier New" w:hAnsi="Courier New" w:cs="Courier New" w:hint="default"/>
      </w:rPr>
    </w:lvl>
    <w:lvl w:ilvl="2" w:tplc="84FC38E4" w:tentative="1">
      <w:start w:val="1"/>
      <w:numFmt w:val="bullet"/>
      <w:lvlText w:val=""/>
      <w:lvlJc w:val="left"/>
      <w:pPr>
        <w:ind w:left="2160" w:hanging="360"/>
      </w:pPr>
      <w:rPr>
        <w:rFonts w:ascii="Wingdings" w:hAnsi="Wingdings" w:hint="default"/>
      </w:rPr>
    </w:lvl>
    <w:lvl w:ilvl="3" w:tplc="ED64DB04" w:tentative="1">
      <w:start w:val="1"/>
      <w:numFmt w:val="bullet"/>
      <w:lvlText w:val=""/>
      <w:lvlJc w:val="left"/>
      <w:pPr>
        <w:ind w:left="2880" w:hanging="360"/>
      </w:pPr>
      <w:rPr>
        <w:rFonts w:ascii="Symbol" w:hAnsi="Symbol" w:hint="default"/>
      </w:rPr>
    </w:lvl>
    <w:lvl w:ilvl="4" w:tplc="CDBAF1F6" w:tentative="1">
      <w:start w:val="1"/>
      <w:numFmt w:val="bullet"/>
      <w:lvlText w:val="o"/>
      <w:lvlJc w:val="left"/>
      <w:pPr>
        <w:ind w:left="3600" w:hanging="360"/>
      </w:pPr>
      <w:rPr>
        <w:rFonts w:ascii="Courier New" w:hAnsi="Courier New" w:cs="Courier New" w:hint="default"/>
      </w:rPr>
    </w:lvl>
    <w:lvl w:ilvl="5" w:tplc="FDC4D1E2" w:tentative="1">
      <w:start w:val="1"/>
      <w:numFmt w:val="bullet"/>
      <w:lvlText w:val=""/>
      <w:lvlJc w:val="left"/>
      <w:pPr>
        <w:ind w:left="4320" w:hanging="360"/>
      </w:pPr>
      <w:rPr>
        <w:rFonts w:ascii="Wingdings" w:hAnsi="Wingdings" w:hint="default"/>
      </w:rPr>
    </w:lvl>
    <w:lvl w:ilvl="6" w:tplc="891C6F16" w:tentative="1">
      <w:start w:val="1"/>
      <w:numFmt w:val="bullet"/>
      <w:lvlText w:val=""/>
      <w:lvlJc w:val="left"/>
      <w:pPr>
        <w:ind w:left="5040" w:hanging="360"/>
      </w:pPr>
      <w:rPr>
        <w:rFonts w:ascii="Symbol" w:hAnsi="Symbol" w:hint="default"/>
      </w:rPr>
    </w:lvl>
    <w:lvl w:ilvl="7" w:tplc="32846964" w:tentative="1">
      <w:start w:val="1"/>
      <w:numFmt w:val="bullet"/>
      <w:lvlText w:val="o"/>
      <w:lvlJc w:val="left"/>
      <w:pPr>
        <w:ind w:left="5760" w:hanging="360"/>
      </w:pPr>
      <w:rPr>
        <w:rFonts w:ascii="Courier New" w:hAnsi="Courier New" w:cs="Courier New" w:hint="default"/>
      </w:rPr>
    </w:lvl>
    <w:lvl w:ilvl="8" w:tplc="9F9E0F3A" w:tentative="1">
      <w:start w:val="1"/>
      <w:numFmt w:val="bullet"/>
      <w:lvlText w:val=""/>
      <w:lvlJc w:val="left"/>
      <w:pPr>
        <w:ind w:left="6480" w:hanging="360"/>
      </w:pPr>
      <w:rPr>
        <w:rFonts w:ascii="Wingdings" w:hAnsi="Wingdings" w:hint="default"/>
      </w:rPr>
    </w:lvl>
  </w:abstractNum>
  <w:abstractNum w:abstractNumId="10" w15:restartNumberingAfterBreak="0">
    <w:nsid w:val="60BF470A"/>
    <w:multiLevelType w:val="multilevel"/>
    <w:tmpl w:val="6BB2F4B6"/>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A43452"/>
    <w:multiLevelType w:val="multilevel"/>
    <w:tmpl w:val="272ACE78"/>
    <w:lvl w:ilvl="0">
      <w:numFmt w:val="bullet"/>
      <w:lvlText w:val="-"/>
      <w:lvlJc w:val="left"/>
      <w:pPr>
        <w:ind w:left="720" w:hanging="360"/>
      </w:pPr>
      <w:rPr>
        <w:rFonts w:ascii="Aptos" w:eastAsiaTheme="minorHAnsi" w:hAnsi="Aptos" w:cstheme="minorBidi"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0F19D0"/>
    <w:multiLevelType w:val="multilevel"/>
    <w:tmpl w:val="7FA677EA"/>
    <w:lvl w:ilvl="0">
      <w:start w:val="1"/>
      <w:numFmt w:val="bullet"/>
      <w:lvlText w:val="-"/>
      <w:lvlJc w:val="left"/>
      <w:pPr>
        <w:ind w:left="360" w:hanging="360"/>
      </w:pPr>
      <w:rPr>
        <w:rFonts w:ascii="Aptos" w:hAnsi="Apto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46930A2"/>
    <w:multiLevelType w:val="multilevel"/>
    <w:tmpl w:val="272ACE78"/>
    <w:lvl w:ilvl="0">
      <w:numFmt w:val="bullet"/>
      <w:lvlText w:val="-"/>
      <w:lvlJc w:val="left"/>
      <w:pPr>
        <w:ind w:left="720" w:hanging="360"/>
      </w:pPr>
      <w:rPr>
        <w:rFonts w:ascii="Aptos" w:eastAsiaTheme="minorHAnsi" w:hAnsi="Aptos" w:cstheme="minorBidi"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F921D5"/>
    <w:multiLevelType w:val="hybridMultilevel"/>
    <w:tmpl w:val="3F562476"/>
    <w:lvl w:ilvl="0" w:tplc="6AD28532">
      <w:start w:val="1"/>
      <w:numFmt w:val="decimal"/>
      <w:lvlText w:val="%1."/>
      <w:lvlJc w:val="left"/>
      <w:pPr>
        <w:ind w:left="720" w:hanging="360"/>
      </w:pPr>
    </w:lvl>
    <w:lvl w:ilvl="1" w:tplc="32D80442" w:tentative="1">
      <w:start w:val="1"/>
      <w:numFmt w:val="lowerLetter"/>
      <w:lvlText w:val="%2."/>
      <w:lvlJc w:val="left"/>
      <w:pPr>
        <w:ind w:left="1440" w:hanging="360"/>
      </w:pPr>
    </w:lvl>
    <w:lvl w:ilvl="2" w:tplc="9E7453E0" w:tentative="1">
      <w:start w:val="1"/>
      <w:numFmt w:val="lowerRoman"/>
      <w:lvlText w:val="%3."/>
      <w:lvlJc w:val="right"/>
      <w:pPr>
        <w:ind w:left="2160" w:hanging="180"/>
      </w:pPr>
    </w:lvl>
    <w:lvl w:ilvl="3" w:tplc="0B44AC68" w:tentative="1">
      <w:start w:val="1"/>
      <w:numFmt w:val="decimal"/>
      <w:lvlText w:val="%4."/>
      <w:lvlJc w:val="left"/>
      <w:pPr>
        <w:ind w:left="2880" w:hanging="360"/>
      </w:pPr>
    </w:lvl>
    <w:lvl w:ilvl="4" w:tplc="B98E2E46" w:tentative="1">
      <w:start w:val="1"/>
      <w:numFmt w:val="lowerLetter"/>
      <w:lvlText w:val="%5."/>
      <w:lvlJc w:val="left"/>
      <w:pPr>
        <w:ind w:left="3600" w:hanging="360"/>
      </w:pPr>
    </w:lvl>
    <w:lvl w:ilvl="5" w:tplc="BDFABB0C" w:tentative="1">
      <w:start w:val="1"/>
      <w:numFmt w:val="lowerRoman"/>
      <w:lvlText w:val="%6."/>
      <w:lvlJc w:val="right"/>
      <w:pPr>
        <w:ind w:left="4320" w:hanging="180"/>
      </w:pPr>
    </w:lvl>
    <w:lvl w:ilvl="6" w:tplc="558A0E5A" w:tentative="1">
      <w:start w:val="1"/>
      <w:numFmt w:val="decimal"/>
      <w:lvlText w:val="%7."/>
      <w:lvlJc w:val="left"/>
      <w:pPr>
        <w:ind w:left="5040" w:hanging="360"/>
      </w:pPr>
    </w:lvl>
    <w:lvl w:ilvl="7" w:tplc="130E8126" w:tentative="1">
      <w:start w:val="1"/>
      <w:numFmt w:val="lowerLetter"/>
      <w:lvlText w:val="%8."/>
      <w:lvlJc w:val="left"/>
      <w:pPr>
        <w:ind w:left="5760" w:hanging="360"/>
      </w:pPr>
    </w:lvl>
    <w:lvl w:ilvl="8" w:tplc="189C5C92" w:tentative="1">
      <w:start w:val="1"/>
      <w:numFmt w:val="lowerRoman"/>
      <w:lvlText w:val="%9."/>
      <w:lvlJc w:val="right"/>
      <w:pPr>
        <w:ind w:left="6480" w:hanging="180"/>
      </w:pPr>
    </w:lvl>
  </w:abstractNum>
  <w:abstractNum w:abstractNumId="15" w15:restartNumberingAfterBreak="0">
    <w:nsid w:val="7A613AFE"/>
    <w:multiLevelType w:val="hybridMultilevel"/>
    <w:tmpl w:val="21E6B7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94933250">
    <w:abstractNumId w:val="2"/>
  </w:num>
  <w:num w:numId="2" w16cid:durableId="1170829824">
    <w:abstractNumId w:val="11"/>
  </w:num>
  <w:num w:numId="3" w16cid:durableId="966158845">
    <w:abstractNumId w:val="6"/>
  </w:num>
  <w:num w:numId="4" w16cid:durableId="1986814359">
    <w:abstractNumId w:val="10"/>
  </w:num>
  <w:num w:numId="5" w16cid:durableId="147641326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6889631">
    <w:abstractNumId w:val="13"/>
  </w:num>
  <w:num w:numId="7" w16cid:durableId="1864319287">
    <w:abstractNumId w:val="5"/>
  </w:num>
  <w:num w:numId="8" w16cid:durableId="832524447">
    <w:abstractNumId w:val="12"/>
  </w:num>
  <w:num w:numId="9" w16cid:durableId="1112633774">
    <w:abstractNumId w:val="3"/>
  </w:num>
  <w:num w:numId="10" w16cid:durableId="8610874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5797277">
    <w:abstractNumId w:val="7"/>
  </w:num>
  <w:num w:numId="12" w16cid:durableId="930626600">
    <w:abstractNumId w:val="14"/>
  </w:num>
  <w:num w:numId="13" w16cid:durableId="622535529">
    <w:abstractNumId w:val="4"/>
  </w:num>
  <w:num w:numId="14" w16cid:durableId="1102457331">
    <w:abstractNumId w:val="1"/>
  </w:num>
  <w:num w:numId="15" w16cid:durableId="1987778335">
    <w:abstractNumId w:val="0"/>
  </w:num>
  <w:num w:numId="16" w16cid:durableId="1310480748">
    <w:abstractNumId w:val="9"/>
  </w:num>
  <w:num w:numId="17" w16cid:durableId="394207716">
    <w:abstractNumId w:val="7"/>
  </w:num>
  <w:num w:numId="18" w16cid:durableId="1749498397">
    <w:abstractNumId w:val="7"/>
  </w:num>
  <w:num w:numId="19" w16cid:durableId="2021080551">
    <w:abstractNumId w:val="7"/>
  </w:num>
  <w:num w:numId="20" w16cid:durableId="831800021">
    <w:abstractNumId w:val="7"/>
  </w:num>
  <w:num w:numId="21" w16cid:durableId="270480567">
    <w:abstractNumId w:val="7"/>
  </w:num>
  <w:num w:numId="22" w16cid:durableId="1219170398">
    <w:abstractNumId w:val="7"/>
  </w:num>
  <w:num w:numId="23" w16cid:durableId="1910993720">
    <w:abstractNumId w:val="7"/>
  </w:num>
  <w:num w:numId="24" w16cid:durableId="1283347808">
    <w:abstractNumId w:val="7"/>
  </w:num>
  <w:num w:numId="25" w16cid:durableId="860318868">
    <w:abstractNumId w:val="7"/>
  </w:num>
  <w:num w:numId="26" w16cid:durableId="1179848366">
    <w:abstractNumId w:val="0"/>
  </w:num>
  <w:num w:numId="27" w16cid:durableId="112334051">
    <w:abstractNumId w:val="0"/>
  </w:num>
  <w:num w:numId="28" w16cid:durableId="674921521">
    <w:abstractNumId w:val="7"/>
  </w:num>
  <w:num w:numId="29" w16cid:durableId="1580674909">
    <w:abstractNumId w:val="7"/>
  </w:num>
  <w:num w:numId="30" w16cid:durableId="132598764">
    <w:abstractNumId w:val="7"/>
  </w:num>
  <w:num w:numId="31" w16cid:durableId="1915846450">
    <w:abstractNumId w:val="7"/>
  </w:num>
  <w:num w:numId="32" w16cid:durableId="458424576">
    <w:abstractNumId w:val="7"/>
  </w:num>
  <w:num w:numId="33" w16cid:durableId="557207002">
    <w:abstractNumId w:val="7"/>
  </w:num>
  <w:num w:numId="34" w16cid:durableId="1801534265">
    <w:abstractNumId w:val="7"/>
  </w:num>
  <w:num w:numId="35" w16cid:durableId="1771319171">
    <w:abstractNumId w:val="7"/>
  </w:num>
  <w:num w:numId="36" w16cid:durableId="346180565">
    <w:abstractNumId w:val="7"/>
  </w:num>
  <w:num w:numId="37" w16cid:durableId="838278167">
    <w:abstractNumId w:val="0"/>
  </w:num>
  <w:num w:numId="38" w16cid:durableId="907305946">
    <w:abstractNumId w:val="0"/>
  </w:num>
  <w:num w:numId="39" w16cid:durableId="1877959917">
    <w:abstractNumId w:val="8"/>
  </w:num>
  <w:num w:numId="40" w16cid:durableId="84274386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4EC"/>
    <w:rsid w:val="00000A60"/>
    <w:rsid w:val="00062651"/>
    <w:rsid w:val="00071F2F"/>
    <w:rsid w:val="000C5712"/>
    <w:rsid w:val="00191C60"/>
    <w:rsid w:val="001D2AF9"/>
    <w:rsid w:val="00257579"/>
    <w:rsid w:val="002A3968"/>
    <w:rsid w:val="002C2AAA"/>
    <w:rsid w:val="00345DBF"/>
    <w:rsid w:val="00361FA3"/>
    <w:rsid w:val="00381AEE"/>
    <w:rsid w:val="00387D3F"/>
    <w:rsid w:val="0044564C"/>
    <w:rsid w:val="004924AB"/>
    <w:rsid w:val="004F6AA4"/>
    <w:rsid w:val="00547818"/>
    <w:rsid w:val="00550C2C"/>
    <w:rsid w:val="005621A2"/>
    <w:rsid w:val="005A6BB7"/>
    <w:rsid w:val="0065507C"/>
    <w:rsid w:val="006555CD"/>
    <w:rsid w:val="00665593"/>
    <w:rsid w:val="006A2A6B"/>
    <w:rsid w:val="006A4C0B"/>
    <w:rsid w:val="006C58C2"/>
    <w:rsid w:val="00723793"/>
    <w:rsid w:val="00724C2C"/>
    <w:rsid w:val="007816EA"/>
    <w:rsid w:val="00810A0D"/>
    <w:rsid w:val="00833C67"/>
    <w:rsid w:val="008D225A"/>
    <w:rsid w:val="00924B87"/>
    <w:rsid w:val="009321C7"/>
    <w:rsid w:val="00970239"/>
    <w:rsid w:val="00A04349"/>
    <w:rsid w:val="00A749A1"/>
    <w:rsid w:val="00AD6B56"/>
    <w:rsid w:val="00B53845"/>
    <w:rsid w:val="00B9550A"/>
    <w:rsid w:val="00BE258E"/>
    <w:rsid w:val="00C4140B"/>
    <w:rsid w:val="00C91EF4"/>
    <w:rsid w:val="00C968E5"/>
    <w:rsid w:val="00CE5C1A"/>
    <w:rsid w:val="00D31FE5"/>
    <w:rsid w:val="00DA700F"/>
    <w:rsid w:val="00DF70C3"/>
    <w:rsid w:val="00E214EC"/>
    <w:rsid w:val="00E43B91"/>
    <w:rsid w:val="00E713A6"/>
    <w:rsid w:val="00EC2A91"/>
    <w:rsid w:val="00F56154"/>
    <w:rsid w:val="00FD7E93"/>
    <w:rsid w:val="00FE090C"/>
    <w:rsid w:val="00FE3D84"/>
    <w:rsid w:val="1ED45F0B"/>
    <w:rsid w:val="4E43A0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FC475"/>
  <w15:docId w15:val="{D8513C52-9242-4410-BE48-25BB2DC6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6A2A6B"/>
    <w:pPr>
      <w:spacing w:line="264" w:lineRule="atLeast"/>
    </w:pPr>
    <w:rPr>
      <w:rFonts w:ascii="Aptos" w:hAnsi="Aptos"/>
      <w:sz w:val="22"/>
    </w:rPr>
  </w:style>
  <w:style w:type="paragraph" w:styleId="Kop1">
    <w:name w:val="heading 1"/>
    <w:basedOn w:val="Standaard"/>
    <w:next w:val="Standaard"/>
    <w:link w:val="Kop1Char"/>
    <w:uiPriority w:val="3"/>
    <w:qFormat/>
    <w:rsid w:val="006A2A6B"/>
    <w:pPr>
      <w:keepNext/>
      <w:keepLines/>
      <w:numPr>
        <w:numId w:val="36"/>
      </w:numPr>
      <w:spacing w:before="360" w:after="0" w:line="288" w:lineRule="atLeast"/>
      <w:outlineLvl w:val="0"/>
    </w:pPr>
    <w:rPr>
      <w:rFonts w:eastAsiaTheme="majorEastAsia" w:cstheme="majorBidi"/>
      <w:b/>
      <w:color w:val="164194"/>
      <w:sz w:val="24"/>
      <w:szCs w:val="40"/>
    </w:rPr>
  </w:style>
  <w:style w:type="paragraph" w:styleId="Kop2">
    <w:name w:val="heading 2"/>
    <w:basedOn w:val="Standaard"/>
    <w:next w:val="Standaard"/>
    <w:link w:val="Kop2Char"/>
    <w:uiPriority w:val="4"/>
    <w:unhideWhenUsed/>
    <w:qFormat/>
    <w:rsid w:val="006A2A6B"/>
    <w:pPr>
      <w:keepNext/>
      <w:keepLines/>
      <w:numPr>
        <w:ilvl w:val="1"/>
        <w:numId w:val="36"/>
      </w:numPr>
      <w:spacing w:before="200" w:after="0"/>
      <w:outlineLvl w:val="1"/>
    </w:pPr>
    <w:rPr>
      <w:rFonts w:eastAsiaTheme="majorEastAsia" w:cstheme="majorBidi"/>
      <w:b/>
      <w:color w:val="164194"/>
      <w:szCs w:val="32"/>
    </w:rPr>
  </w:style>
  <w:style w:type="paragraph" w:styleId="Kop3">
    <w:name w:val="heading 3"/>
    <w:basedOn w:val="Standaard"/>
    <w:next w:val="Standaard"/>
    <w:link w:val="Kop3Char"/>
    <w:uiPriority w:val="5"/>
    <w:unhideWhenUsed/>
    <w:qFormat/>
    <w:rsid w:val="006A2A6B"/>
    <w:pPr>
      <w:keepNext/>
      <w:keepLines/>
      <w:numPr>
        <w:ilvl w:val="2"/>
        <w:numId w:val="36"/>
      </w:numPr>
      <w:spacing w:before="200" w:after="0"/>
      <w:outlineLvl w:val="2"/>
    </w:pPr>
    <w:rPr>
      <w:b/>
      <w:color w:val="164194"/>
      <w:szCs w:val="28"/>
    </w:rPr>
  </w:style>
  <w:style w:type="paragraph" w:styleId="Kop4">
    <w:name w:val="heading 4"/>
    <w:basedOn w:val="Standaard"/>
    <w:next w:val="Standaard"/>
    <w:link w:val="Kop4Char"/>
    <w:uiPriority w:val="9"/>
    <w:semiHidden/>
    <w:unhideWhenUsed/>
    <w:rsid w:val="006A2A6B"/>
    <w:pPr>
      <w:keepNext/>
      <w:keepLines/>
      <w:numPr>
        <w:ilvl w:val="3"/>
        <w:numId w:val="36"/>
      </w:numPr>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A2A6B"/>
    <w:pPr>
      <w:keepNext/>
      <w:keepLines/>
      <w:numPr>
        <w:ilvl w:val="4"/>
        <w:numId w:val="36"/>
      </w:numPr>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A2A6B"/>
    <w:pPr>
      <w:keepNext/>
      <w:keepLines/>
      <w:numPr>
        <w:ilvl w:val="5"/>
        <w:numId w:val="36"/>
      </w:numPr>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A2A6B"/>
    <w:pPr>
      <w:keepNext/>
      <w:keepLines/>
      <w:numPr>
        <w:ilvl w:val="6"/>
        <w:numId w:val="36"/>
      </w:numPr>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A2A6B"/>
    <w:pPr>
      <w:keepNext/>
      <w:keepLines/>
      <w:numPr>
        <w:ilvl w:val="7"/>
        <w:numId w:val="36"/>
      </w:numPr>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A2A6B"/>
    <w:pPr>
      <w:keepNext/>
      <w:keepLines/>
      <w:numPr>
        <w:ilvl w:val="8"/>
        <w:numId w:val="36"/>
      </w:numPr>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3"/>
    <w:rsid w:val="006A2A6B"/>
    <w:rPr>
      <w:rFonts w:ascii="Aptos" w:eastAsiaTheme="majorEastAsia" w:hAnsi="Aptos" w:cstheme="majorBidi"/>
      <w:b/>
      <w:color w:val="164194"/>
      <w:szCs w:val="40"/>
    </w:rPr>
  </w:style>
  <w:style w:type="character" w:customStyle="1" w:styleId="Kop2Char">
    <w:name w:val="Kop 2 Char"/>
    <w:basedOn w:val="Standaardalinea-lettertype"/>
    <w:link w:val="Kop2"/>
    <w:uiPriority w:val="4"/>
    <w:rsid w:val="006A2A6B"/>
    <w:rPr>
      <w:rFonts w:ascii="Aptos" w:eastAsiaTheme="majorEastAsia" w:hAnsi="Aptos" w:cstheme="majorBidi"/>
      <w:b/>
      <w:color w:val="164194"/>
      <w:sz w:val="22"/>
      <w:szCs w:val="32"/>
    </w:rPr>
  </w:style>
  <w:style w:type="character" w:customStyle="1" w:styleId="Kop3Char">
    <w:name w:val="Kop 3 Char"/>
    <w:basedOn w:val="Standaardalinea-lettertype"/>
    <w:link w:val="Kop3"/>
    <w:uiPriority w:val="5"/>
    <w:rsid w:val="006A2A6B"/>
    <w:rPr>
      <w:rFonts w:ascii="Aptos" w:hAnsi="Aptos"/>
      <w:b/>
      <w:color w:val="164194"/>
      <w:sz w:val="22"/>
      <w:szCs w:val="28"/>
    </w:rPr>
  </w:style>
  <w:style w:type="character" w:customStyle="1" w:styleId="Kop4Char">
    <w:name w:val="Kop 4 Char"/>
    <w:basedOn w:val="Standaardalinea-lettertype"/>
    <w:link w:val="Kop4"/>
    <w:uiPriority w:val="9"/>
    <w:semiHidden/>
    <w:rsid w:val="006A2A6B"/>
    <w:rPr>
      <w:rFonts w:ascii="Aptos" w:eastAsiaTheme="majorEastAsia" w:hAnsi="Aptos" w:cstheme="majorBidi"/>
      <w:i/>
      <w:iCs/>
      <w:color w:val="0F4761" w:themeColor="accent1" w:themeShade="BF"/>
      <w:sz w:val="22"/>
    </w:rPr>
  </w:style>
  <w:style w:type="character" w:customStyle="1" w:styleId="Kop5Char">
    <w:name w:val="Kop 5 Char"/>
    <w:basedOn w:val="Standaardalinea-lettertype"/>
    <w:link w:val="Kop5"/>
    <w:uiPriority w:val="9"/>
    <w:semiHidden/>
    <w:rsid w:val="006A2A6B"/>
    <w:rPr>
      <w:rFonts w:ascii="Aptos" w:eastAsiaTheme="majorEastAsia" w:hAnsi="Aptos" w:cstheme="majorBidi"/>
      <w:color w:val="0F4761" w:themeColor="accent1" w:themeShade="BF"/>
      <w:sz w:val="22"/>
    </w:rPr>
  </w:style>
  <w:style w:type="character" w:customStyle="1" w:styleId="Kop6Char">
    <w:name w:val="Kop 6 Char"/>
    <w:basedOn w:val="Standaardalinea-lettertype"/>
    <w:link w:val="Kop6"/>
    <w:uiPriority w:val="9"/>
    <w:semiHidden/>
    <w:rsid w:val="006A2A6B"/>
    <w:rPr>
      <w:rFonts w:ascii="Aptos" w:eastAsiaTheme="majorEastAsia" w:hAnsi="Aptos" w:cstheme="majorBidi"/>
      <w:i/>
      <w:iCs/>
      <w:color w:val="595959" w:themeColor="text1" w:themeTint="A6"/>
      <w:sz w:val="22"/>
    </w:rPr>
  </w:style>
  <w:style w:type="character" w:customStyle="1" w:styleId="Kop7Char">
    <w:name w:val="Kop 7 Char"/>
    <w:basedOn w:val="Standaardalinea-lettertype"/>
    <w:link w:val="Kop7"/>
    <w:uiPriority w:val="9"/>
    <w:semiHidden/>
    <w:rsid w:val="006A2A6B"/>
    <w:rPr>
      <w:rFonts w:ascii="Aptos" w:eastAsiaTheme="majorEastAsia" w:hAnsi="Aptos" w:cstheme="majorBidi"/>
      <w:color w:val="595959" w:themeColor="text1" w:themeTint="A6"/>
      <w:sz w:val="22"/>
    </w:rPr>
  </w:style>
  <w:style w:type="character" w:customStyle="1" w:styleId="Kop8Char">
    <w:name w:val="Kop 8 Char"/>
    <w:basedOn w:val="Standaardalinea-lettertype"/>
    <w:link w:val="Kop8"/>
    <w:uiPriority w:val="9"/>
    <w:semiHidden/>
    <w:rsid w:val="006A2A6B"/>
    <w:rPr>
      <w:rFonts w:ascii="Aptos" w:eastAsiaTheme="majorEastAsia" w:hAnsi="Aptos" w:cstheme="majorBidi"/>
      <w:i/>
      <w:iCs/>
      <w:color w:val="272727" w:themeColor="text1" w:themeTint="D8"/>
      <w:sz w:val="22"/>
    </w:rPr>
  </w:style>
  <w:style w:type="character" w:customStyle="1" w:styleId="Kop9Char">
    <w:name w:val="Kop 9 Char"/>
    <w:basedOn w:val="Standaardalinea-lettertype"/>
    <w:link w:val="Kop9"/>
    <w:uiPriority w:val="9"/>
    <w:semiHidden/>
    <w:rsid w:val="006A2A6B"/>
    <w:rPr>
      <w:rFonts w:ascii="Aptos" w:eastAsiaTheme="majorEastAsia" w:hAnsi="Aptos" w:cstheme="majorBidi"/>
      <w:color w:val="272727" w:themeColor="text1" w:themeTint="D8"/>
      <w:sz w:val="22"/>
    </w:rPr>
  </w:style>
  <w:style w:type="paragraph" w:styleId="Titel">
    <w:name w:val="Title"/>
    <w:basedOn w:val="Standaard"/>
    <w:next w:val="Standaard"/>
    <w:link w:val="TitelChar"/>
    <w:uiPriority w:val="8"/>
    <w:qFormat/>
    <w:rsid w:val="006A2A6B"/>
    <w:pPr>
      <w:spacing w:after="80" w:line="288" w:lineRule="atLeast"/>
      <w:contextualSpacing/>
    </w:pPr>
    <w:rPr>
      <w:rFonts w:eastAsiaTheme="majorEastAsia" w:cstheme="majorBidi"/>
      <w:b/>
      <w:color w:val="164194"/>
      <w:kern w:val="28"/>
      <w:sz w:val="28"/>
      <w:szCs w:val="56"/>
    </w:rPr>
  </w:style>
  <w:style w:type="character" w:customStyle="1" w:styleId="TitelChar">
    <w:name w:val="Titel Char"/>
    <w:basedOn w:val="Standaardalinea-lettertype"/>
    <w:link w:val="Titel"/>
    <w:uiPriority w:val="8"/>
    <w:rsid w:val="006A2A6B"/>
    <w:rPr>
      <w:rFonts w:ascii="Aptos" w:eastAsiaTheme="majorEastAsia" w:hAnsi="Aptos" w:cstheme="majorBidi"/>
      <w:b/>
      <w:color w:val="164194"/>
      <w:kern w:val="28"/>
      <w:sz w:val="28"/>
      <w:szCs w:val="56"/>
    </w:rPr>
  </w:style>
  <w:style w:type="paragraph" w:styleId="Ondertitel">
    <w:name w:val="Subtitle"/>
    <w:basedOn w:val="Standaard"/>
    <w:next w:val="Standaard"/>
    <w:link w:val="OndertitelChar"/>
    <w:uiPriority w:val="11"/>
    <w:rsid w:val="006A2A6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A2A6B"/>
    <w:rPr>
      <w:rFonts w:ascii="Aptos" w:eastAsiaTheme="majorEastAsia" w:hAnsi="Aptos" w:cstheme="majorBidi"/>
      <w:color w:val="595959" w:themeColor="text1" w:themeTint="A6"/>
      <w:spacing w:val="15"/>
      <w:sz w:val="28"/>
      <w:szCs w:val="28"/>
    </w:rPr>
  </w:style>
  <w:style w:type="character" w:styleId="Intensievebenadrukking">
    <w:name w:val="Intense Emphasis"/>
    <w:basedOn w:val="Standaardalinea-lettertype"/>
    <w:uiPriority w:val="21"/>
    <w:rsid w:val="006A2A6B"/>
    <w:rPr>
      <w:i/>
      <w:iCs/>
      <w:color w:val="0F4761" w:themeColor="accent1" w:themeShade="BF"/>
    </w:rPr>
  </w:style>
  <w:style w:type="paragraph" w:styleId="Geenafstand">
    <w:name w:val="No Spacing"/>
    <w:uiPriority w:val="1"/>
    <w:qFormat/>
    <w:rsid w:val="006A2A6B"/>
    <w:pPr>
      <w:spacing w:after="0" w:line="264" w:lineRule="atLeast"/>
    </w:pPr>
    <w:rPr>
      <w:rFonts w:ascii="Aptos" w:hAnsi="Aptos"/>
      <w:sz w:val="22"/>
    </w:rPr>
  </w:style>
  <w:style w:type="character" w:styleId="Zwaar">
    <w:name w:val="Strong"/>
    <w:aliases w:val="Alineakop"/>
    <w:basedOn w:val="Kop1Char"/>
    <w:uiPriority w:val="2"/>
    <w:qFormat/>
    <w:rsid w:val="006A2A6B"/>
    <w:rPr>
      <w:rFonts w:ascii="Aptos" w:eastAsiaTheme="majorEastAsia" w:hAnsi="Aptos" w:cstheme="majorBidi"/>
      <w:b/>
      <w:color w:val="164194"/>
      <w:szCs w:val="40"/>
    </w:rPr>
  </w:style>
  <w:style w:type="paragraph" w:customStyle="1" w:styleId="Titelinterndocument">
    <w:name w:val="Titel intern document"/>
    <w:basedOn w:val="Titel"/>
    <w:link w:val="TitelinterndocumentChar"/>
    <w:uiPriority w:val="9"/>
    <w:unhideWhenUsed/>
    <w:qFormat/>
    <w:rsid w:val="006A2A6B"/>
    <w:rPr>
      <w:sz w:val="72"/>
      <w:szCs w:val="260"/>
    </w:rPr>
  </w:style>
  <w:style w:type="character" w:customStyle="1" w:styleId="TitelinterndocumentChar">
    <w:name w:val="Titel intern document Char"/>
    <w:basedOn w:val="TitelChar"/>
    <w:link w:val="Titelinterndocument"/>
    <w:uiPriority w:val="9"/>
    <w:rsid w:val="006A2A6B"/>
    <w:rPr>
      <w:rFonts w:ascii="Aptos" w:eastAsiaTheme="majorEastAsia" w:hAnsi="Aptos" w:cstheme="majorBidi"/>
      <w:b/>
      <w:color w:val="164194"/>
      <w:kern w:val="28"/>
      <w:sz w:val="72"/>
      <w:szCs w:val="260"/>
    </w:rPr>
  </w:style>
  <w:style w:type="paragraph" w:customStyle="1" w:styleId="Niveau1">
    <w:name w:val="Niveau 1"/>
    <w:basedOn w:val="Standaard"/>
    <w:uiPriority w:val="10"/>
    <w:qFormat/>
    <w:rsid w:val="006A2A6B"/>
    <w:pPr>
      <w:numPr>
        <w:numId w:val="38"/>
      </w:numPr>
      <w:spacing w:after="0"/>
    </w:pPr>
  </w:style>
  <w:style w:type="paragraph" w:customStyle="1" w:styleId="Niveau2">
    <w:name w:val="Niveau 2"/>
    <w:basedOn w:val="Niveau1"/>
    <w:uiPriority w:val="11"/>
    <w:qFormat/>
    <w:rsid w:val="006A2A6B"/>
    <w:pPr>
      <w:numPr>
        <w:ilvl w:val="1"/>
      </w:numPr>
    </w:pPr>
  </w:style>
  <w:style w:type="paragraph" w:styleId="Lijstalinea">
    <w:name w:val="List Paragraph"/>
    <w:basedOn w:val="Standaard"/>
    <w:uiPriority w:val="34"/>
    <w:semiHidden/>
    <w:qFormat/>
    <w:rsid w:val="006A2A6B"/>
    <w:pPr>
      <w:ind w:left="720"/>
      <w:contextualSpacing/>
    </w:pPr>
  </w:style>
  <w:style w:type="paragraph" w:styleId="Citaat">
    <w:name w:val="Quote"/>
    <w:basedOn w:val="Standaard"/>
    <w:next w:val="Standaard"/>
    <w:link w:val="CitaatChar"/>
    <w:uiPriority w:val="29"/>
    <w:rsid w:val="00D9067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D9067D"/>
    <w:rPr>
      <w:i/>
      <w:iCs/>
      <w:color w:val="404040" w:themeColor="text1" w:themeTint="BF"/>
      <w:sz w:val="22"/>
    </w:rPr>
  </w:style>
  <w:style w:type="paragraph" w:styleId="Duidelijkcitaat">
    <w:name w:val="Intense Quote"/>
    <w:basedOn w:val="Standaard"/>
    <w:next w:val="Standaard"/>
    <w:link w:val="DuidelijkcitaatChar"/>
    <w:uiPriority w:val="30"/>
    <w:rsid w:val="00D906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D9067D"/>
    <w:rPr>
      <w:i/>
      <w:iCs/>
      <w:color w:val="0F4761" w:themeColor="accent1" w:themeShade="BF"/>
      <w:sz w:val="22"/>
    </w:rPr>
  </w:style>
  <w:style w:type="character" w:styleId="Intensieveverwijzing">
    <w:name w:val="Intense Reference"/>
    <w:basedOn w:val="Standaardalinea-lettertype"/>
    <w:uiPriority w:val="32"/>
    <w:rsid w:val="00D9067D"/>
    <w:rPr>
      <w:b/>
      <w:bCs/>
      <w:smallCaps/>
      <w:color w:val="0F4761" w:themeColor="accent1" w:themeShade="BF"/>
      <w:spacing w:val="5"/>
    </w:rPr>
  </w:style>
  <w:style w:type="paragraph" w:customStyle="1" w:styleId="Tussenkop">
    <w:name w:val="Tussenkop"/>
    <w:basedOn w:val="Standaard"/>
    <w:next w:val="Standaard"/>
    <w:link w:val="TussenkopChar"/>
    <w:uiPriority w:val="2"/>
    <w:qFormat/>
    <w:rsid w:val="006A2A6B"/>
    <w:pPr>
      <w:spacing w:after="0"/>
    </w:pPr>
    <w:rPr>
      <w:b/>
      <w:bCs/>
      <w:color w:val="164194"/>
      <w:sz w:val="24"/>
      <w:szCs w:val="28"/>
    </w:rPr>
  </w:style>
  <w:style w:type="character" w:customStyle="1" w:styleId="TussenkopChar">
    <w:name w:val="Tussenkop Char"/>
    <w:basedOn w:val="Standaardalinea-lettertype"/>
    <w:link w:val="Tussenkop"/>
    <w:uiPriority w:val="2"/>
    <w:rsid w:val="006A2A6B"/>
    <w:rPr>
      <w:rFonts w:ascii="Aptos" w:hAnsi="Aptos"/>
      <w:b/>
      <w:bCs/>
      <w:color w:val="164194"/>
      <w:szCs w:val="28"/>
    </w:rPr>
  </w:style>
  <w:style w:type="paragraph" w:styleId="Koptekst">
    <w:name w:val="header"/>
    <w:basedOn w:val="Standaard"/>
    <w:link w:val="KoptekstChar"/>
    <w:uiPriority w:val="99"/>
    <w:unhideWhenUsed/>
    <w:rsid w:val="00C91EF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EF4"/>
    <w:rPr>
      <w:sz w:val="22"/>
    </w:rPr>
  </w:style>
  <w:style w:type="paragraph" w:styleId="Voettekst">
    <w:name w:val="footer"/>
    <w:basedOn w:val="Standaard"/>
    <w:link w:val="VoettekstChar"/>
    <w:uiPriority w:val="99"/>
    <w:unhideWhenUsed/>
    <w:rsid w:val="00C91EF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EF4"/>
    <w:rPr>
      <w:sz w:val="22"/>
    </w:rPr>
  </w:style>
  <w:style w:type="paragraph" w:customStyle="1" w:styleId="Adres">
    <w:name w:val="Adres"/>
    <w:basedOn w:val="Geenafstand"/>
    <w:qFormat/>
    <w:rsid w:val="006A2A6B"/>
    <w:pPr>
      <w:spacing w:before="2400" w:after="600"/>
      <w:contextualSpacing/>
    </w:pPr>
    <w:rPr>
      <w:color w:val="164194"/>
    </w:rPr>
  </w:style>
  <w:style w:type="character" w:styleId="Verwijzingopmerking">
    <w:name w:val="annotation reference"/>
    <w:basedOn w:val="Standaardalinea-lettertype"/>
    <w:uiPriority w:val="99"/>
    <w:semiHidden/>
    <w:unhideWhenUsed/>
    <w:rsid w:val="00723793"/>
    <w:rPr>
      <w:sz w:val="16"/>
      <w:szCs w:val="16"/>
    </w:rPr>
  </w:style>
  <w:style w:type="paragraph" w:styleId="Tekstopmerking">
    <w:name w:val="annotation text"/>
    <w:basedOn w:val="Standaard"/>
    <w:link w:val="TekstopmerkingChar"/>
    <w:uiPriority w:val="99"/>
    <w:unhideWhenUsed/>
    <w:rsid w:val="00723793"/>
    <w:pPr>
      <w:spacing w:line="240" w:lineRule="auto"/>
    </w:pPr>
    <w:rPr>
      <w:sz w:val="20"/>
      <w:szCs w:val="20"/>
    </w:rPr>
  </w:style>
  <w:style w:type="character" w:customStyle="1" w:styleId="TekstopmerkingChar">
    <w:name w:val="Tekst opmerking Char"/>
    <w:basedOn w:val="Standaardalinea-lettertype"/>
    <w:link w:val="Tekstopmerking"/>
    <w:uiPriority w:val="99"/>
    <w:rsid w:val="00723793"/>
    <w:rPr>
      <w:rFonts w:ascii="Aptos" w:hAnsi="Aptos"/>
      <w:sz w:val="20"/>
      <w:szCs w:val="20"/>
    </w:rPr>
  </w:style>
  <w:style w:type="paragraph" w:styleId="Onderwerpvanopmerking">
    <w:name w:val="annotation subject"/>
    <w:basedOn w:val="Tekstopmerking"/>
    <w:next w:val="Tekstopmerking"/>
    <w:link w:val="OnderwerpvanopmerkingChar"/>
    <w:uiPriority w:val="99"/>
    <w:semiHidden/>
    <w:unhideWhenUsed/>
    <w:rsid w:val="00723793"/>
    <w:rPr>
      <w:b/>
      <w:bCs/>
    </w:rPr>
  </w:style>
  <w:style w:type="character" w:customStyle="1" w:styleId="OnderwerpvanopmerkingChar">
    <w:name w:val="Onderwerp van opmerking Char"/>
    <w:basedOn w:val="TekstopmerkingChar"/>
    <w:link w:val="Onderwerpvanopmerking"/>
    <w:uiPriority w:val="99"/>
    <w:semiHidden/>
    <w:rsid w:val="00723793"/>
    <w:rPr>
      <w:rFonts w:ascii="Aptos" w:hAnsi="Aptos"/>
      <w:b/>
      <w:bCs/>
      <w:sz w:val="20"/>
      <w:szCs w:val="20"/>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794637">
      <w:bodyDiv w:val="1"/>
      <w:marLeft w:val="0"/>
      <w:marRight w:val="0"/>
      <w:marTop w:val="0"/>
      <w:marBottom w:val="0"/>
      <w:divBdr>
        <w:top w:val="none" w:sz="0" w:space="0" w:color="auto"/>
        <w:left w:val="none" w:sz="0" w:space="0" w:color="auto"/>
        <w:bottom w:val="none" w:sz="0" w:space="0" w:color="auto"/>
        <w:right w:val="none" w:sz="0" w:space="0" w:color="auto"/>
      </w:divBdr>
    </w:div>
    <w:div w:id="1613705640">
      <w:bodyDiv w:val="1"/>
      <w:marLeft w:val="0"/>
      <w:marRight w:val="0"/>
      <w:marTop w:val="0"/>
      <w:marBottom w:val="0"/>
      <w:divBdr>
        <w:top w:val="none" w:sz="0" w:space="0" w:color="auto"/>
        <w:left w:val="none" w:sz="0" w:space="0" w:color="auto"/>
        <w:bottom w:val="none" w:sz="0" w:space="0" w:color="auto"/>
        <w:right w:val="none" w:sz="0" w:space="0" w:color="auto"/>
      </w:divBdr>
    </w:div>
    <w:div w:id="177959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31D8407F6F964EA3A233ECA9AE5186" ma:contentTypeVersion="4" ma:contentTypeDescription="Create a new document." ma:contentTypeScope="" ma:versionID="88d5212153918cbcd780a60e872f8f11">
  <xsd:schema xmlns:xsd="http://www.w3.org/2001/XMLSchema" xmlns:xs="http://www.w3.org/2001/XMLSchema" xmlns:p="http://schemas.microsoft.com/office/2006/metadata/properties" xmlns:ns2="5b6aaf2a-7470-4cd2-b4c3-309ecffdc964" targetNamespace="http://schemas.microsoft.com/office/2006/metadata/properties" ma:root="true" ma:fieldsID="7d79caa39ea97684ed25c4fcc941ff0c" ns2:_="">
    <xsd:import namespace="5b6aaf2a-7470-4cd2-b4c3-309ecffdc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aaf2a-7470-4cd2-b4c3-309ecffdc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C9812-2816-4454-8E1E-A23F5EED1CA3}">
  <ds:schemaRefs>
    <ds:schemaRef ds:uri="http://schemas.microsoft.com/sharepoint/v3/contenttype/forms"/>
  </ds:schemaRefs>
</ds:datastoreItem>
</file>

<file path=customXml/itemProps2.xml><?xml version="1.0" encoding="utf-8"?>
<ds:datastoreItem xmlns:ds="http://schemas.openxmlformats.org/officeDocument/2006/customXml" ds:itemID="{74AE50C4-A6B9-4812-B1C3-AA1454657E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1494D1-3325-4BBE-B87D-47B89E6E5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6aaf2a-7470-4cd2-b4c3-309ecffdc9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1053</Words>
  <Characters>5797</Characters>
  <Application>Microsoft Office Word</Application>
  <DocSecurity>0</DocSecurity>
  <Lines>48</Lines>
  <Paragraphs>13</Paragraphs>
  <ScaleCrop>false</ScaleCrop>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Steenbeek, Arend</dc:creator>
  <cp:lastModifiedBy>Steenbeek, Arend</cp:lastModifiedBy>
  <cp:revision>28</cp:revision>
  <dcterms:created xsi:type="dcterms:W3CDTF">2025-01-08T16:15:00Z</dcterms:created>
  <dcterms:modified xsi:type="dcterms:W3CDTF">2025-02-17T12:54:00Z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0x0101005231D8407F6F964EA3A233ECA9AE5186</vt:lpwstr>
  </property>
</Properties>
</file>